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DB984" w14:textId="6F5EB665" w:rsidR="00425039" w:rsidRDefault="00425039" w:rsidP="00425039">
      <w:pPr>
        <w:spacing w:line="100" w:lineRule="atLeast"/>
        <w:rPr>
          <w:b/>
          <w:bCs/>
          <w:sz w:val="24"/>
          <w:szCs w:val="24"/>
        </w:rPr>
      </w:pPr>
      <w:bookmarkStart w:id="0" w:name="_GoBack"/>
      <w:bookmarkEnd w:id="0"/>
      <w:r w:rsidRPr="00425039">
        <w:rPr>
          <w:b/>
          <w:bCs/>
          <w:sz w:val="24"/>
          <w:szCs w:val="24"/>
        </w:rPr>
        <w:t>REAFFIRM THE NEED FOR A PEACE TREATY FOR THE KOREAN PENINSULA</w:t>
      </w:r>
    </w:p>
    <w:p w14:paraId="1F883A27" w14:textId="77777777" w:rsidR="0078308B" w:rsidRDefault="0078308B" w:rsidP="00425039">
      <w:pPr>
        <w:spacing w:line="100" w:lineRule="atLeast"/>
        <w:rPr>
          <w:sz w:val="24"/>
          <w:szCs w:val="24"/>
        </w:rPr>
      </w:pPr>
    </w:p>
    <w:p w14:paraId="1E8B293E" w14:textId="77777777" w:rsidR="00425039" w:rsidRDefault="00425039" w:rsidP="00425039">
      <w:pPr>
        <w:spacing w:line="100" w:lineRule="atLeast"/>
        <w:rPr>
          <w:sz w:val="24"/>
          <w:szCs w:val="24"/>
        </w:rPr>
      </w:pPr>
    </w:p>
    <w:p w14:paraId="68F0C7EB" w14:textId="76330672" w:rsidR="00425039" w:rsidRPr="00425039" w:rsidRDefault="00425039" w:rsidP="00425039">
      <w:pPr>
        <w:spacing w:line="100" w:lineRule="atLeast"/>
        <w:rPr>
          <w:sz w:val="24"/>
          <w:szCs w:val="24"/>
        </w:rPr>
      </w:pPr>
      <w:r w:rsidRPr="00425039">
        <w:rPr>
          <w:sz w:val="24"/>
          <w:szCs w:val="24"/>
        </w:rPr>
        <w:t xml:space="preserve">The Presbytery of Lake Erie </w:t>
      </w:r>
      <w:r>
        <w:rPr>
          <w:sz w:val="24"/>
          <w:szCs w:val="24"/>
        </w:rPr>
        <w:t xml:space="preserve">respectfully </w:t>
      </w:r>
      <w:r w:rsidRPr="00425039">
        <w:rPr>
          <w:sz w:val="24"/>
          <w:szCs w:val="24"/>
        </w:rPr>
        <w:t>overtures the 224th General Assembly (2020) to:</w:t>
      </w:r>
    </w:p>
    <w:p w14:paraId="7832808C" w14:textId="77777777" w:rsidR="00425039" w:rsidRPr="00425039" w:rsidRDefault="00425039" w:rsidP="00425039">
      <w:pPr>
        <w:spacing w:line="100" w:lineRule="atLeast"/>
        <w:rPr>
          <w:sz w:val="24"/>
          <w:szCs w:val="24"/>
        </w:rPr>
      </w:pPr>
    </w:p>
    <w:p w14:paraId="447A7691" w14:textId="77777777" w:rsidR="00425039" w:rsidRPr="00425039" w:rsidRDefault="00425039" w:rsidP="00425039">
      <w:pPr>
        <w:pStyle w:val="ListParagraph"/>
        <w:numPr>
          <w:ilvl w:val="0"/>
          <w:numId w:val="1"/>
        </w:numPr>
        <w:tabs>
          <w:tab w:val="num" w:pos="0"/>
        </w:tabs>
        <w:spacing w:line="100" w:lineRule="atLeast"/>
        <w:ind w:left="360" w:hanging="360"/>
        <w:rPr>
          <w:b/>
          <w:bCs/>
          <w:sz w:val="24"/>
          <w:szCs w:val="24"/>
        </w:rPr>
      </w:pPr>
      <w:r w:rsidRPr="00425039">
        <w:rPr>
          <w:b/>
          <w:bCs/>
          <w:sz w:val="24"/>
          <w:szCs w:val="24"/>
        </w:rPr>
        <w:t>Reaffirm its commitment to work with the people of Korea and with the Presbyterian Church of Korea (PCK), the Presbyterian Church in the Republic of Korea (PROK), other church partners, ecumenical organizations, and non-governmental organizations in the United States and around the world committed to seeking peace, justice, and reconciliation on the Korean Peninsula;</w:t>
      </w:r>
    </w:p>
    <w:p w14:paraId="29236E52" w14:textId="77777777" w:rsidR="00425039" w:rsidRPr="00425039" w:rsidRDefault="00425039" w:rsidP="00425039">
      <w:pPr>
        <w:pStyle w:val="BodyText"/>
        <w:widowControl/>
        <w:numPr>
          <w:ilvl w:val="0"/>
          <w:numId w:val="1"/>
        </w:numPr>
        <w:tabs>
          <w:tab w:val="num" w:pos="0"/>
        </w:tabs>
        <w:spacing w:after="0" w:line="100" w:lineRule="atLeast"/>
        <w:ind w:left="360" w:hanging="360"/>
        <w:rPr>
          <w:b/>
          <w:bCs/>
          <w:sz w:val="24"/>
          <w:szCs w:val="24"/>
        </w:rPr>
      </w:pPr>
      <w:r w:rsidRPr="00425039">
        <w:rPr>
          <w:b/>
          <w:bCs/>
          <w:sz w:val="24"/>
          <w:szCs w:val="24"/>
        </w:rPr>
        <w:t>Reaffirm the need for a peace treaty for the Korean Peninsula that will replace the current armistice agreement dating from 1953;</w:t>
      </w:r>
    </w:p>
    <w:p w14:paraId="4F4C0ADE" w14:textId="77777777" w:rsidR="00425039" w:rsidRPr="00425039" w:rsidRDefault="00425039" w:rsidP="00425039">
      <w:pPr>
        <w:pStyle w:val="BodyText"/>
        <w:widowControl/>
        <w:numPr>
          <w:ilvl w:val="0"/>
          <w:numId w:val="1"/>
        </w:numPr>
        <w:tabs>
          <w:tab w:val="num" w:pos="0"/>
        </w:tabs>
        <w:spacing w:after="0" w:line="100" w:lineRule="atLeast"/>
        <w:ind w:left="360" w:hanging="360"/>
        <w:rPr>
          <w:b/>
          <w:bCs/>
          <w:sz w:val="24"/>
          <w:szCs w:val="24"/>
        </w:rPr>
      </w:pPr>
      <w:r w:rsidRPr="00425039">
        <w:rPr>
          <w:b/>
          <w:bCs/>
          <w:sz w:val="24"/>
          <w:szCs w:val="24"/>
        </w:rPr>
        <w:t>Direct the Stated Clerk, the Office of Public Witness, and the Presbyterian Ministry at the United Nations to work with our church partners in Korea, the United States, and around the world to advocate for a safe environment for a Korean-led process that will lead to a peace treaty for the Korean Peninsula that establishes peace with justice where no party to this long-continued conflict feels they have to sacrifice civil liberties in the name of security and where refugees and asylum-seekers are treated with love and compassion;’</w:t>
      </w:r>
    </w:p>
    <w:p w14:paraId="3349C0A3" w14:textId="77777777" w:rsidR="00425039" w:rsidRPr="00425039" w:rsidRDefault="00425039" w:rsidP="00425039">
      <w:pPr>
        <w:pStyle w:val="BodyText"/>
        <w:widowControl/>
        <w:numPr>
          <w:ilvl w:val="0"/>
          <w:numId w:val="1"/>
        </w:numPr>
        <w:tabs>
          <w:tab w:val="num" w:pos="0"/>
        </w:tabs>
        <w:spacing w:after="0" w:line="100" w:lineRule="atLeast"/>
        <w:ind w:left="360" w:hanging="360"/>
        <w:rPr>
          <w:b/>
          <w:bCs/>
          <w:sz w:val="24"/>
          <w:szCs w:val="24"/>
        </w:rPr>
      </w:pPr>
      <w:r w:rsidRPr="00425039">
        <w:rPr>
          <w:b/>
          <w:bCs/>
          <w:sz w:val="24"/>
          <w:szCs w:val="24"/>
        </w:rPr>
        <w:t>Directs the Stated Clerk, the Office of Public Witness, and the Presbyterian Ministry at the United Nations to advocate for nuclear disarmament on the Korean Peninsula by both the Democratic People’s Republic of Korea and the United States;</w:t>
      </w:r>
    </w:p>
    <w:p w14:paraId="2F700CD3" w14:textId="77777777" w:rsidR="00425039" w:rsidRPr="00425039" w:rsidRDefault="00425039" w:rsidP="00425039">
      <w:pPr>
        <w:pStyle w:val="BodyText"/>
        <w:widowControl/>
        <w:numPr>
          <w:ilvl w:val="0"/>
          <w:numId w:val="1"/>
        </w:numPr>
        <w:tabs>
          <w:tab w:val="num" w:pos="0"/>
        </w:tabs>
        <w:spacing w:after="0" w:line="100" w:lineRule="atLeast"/>
        <w:ind w:left="360" w:hanging="360"/>
        <w:rPr>
          <w:b/>
          <w:bCs/>
          <w:sz w:val="24"/>
          <w:szCs w:val="24"/>
        </w:rPr>
      </w:pPr>
      <w:r w:rsidRPr="00425039">
        <w:rPr>
          <w:b/>
          <w:bCs/>
          <w:sz w:val="24"/>
          <w:szCs w:val="24"/>
        </w:rPr>
        <w:t>Call Presbyterians to learn about the history of the conflict on the Korean Peninsula and the factors that get in the way of making peace on the peninsula today, including the role of the United States; and</w:t>
      </w:r>
    </w:p>
    <w:p w14:paraId="78A8CBCC" w14:textId="77777777" w:rsidR="00425039" w:rsidRPr="00425039" w:rsidRDefault="00425039" w:rsidP="00425039">
      <w:pPr>
        <w:pStyle w:val="BodyText"/>
        <w:widowControl/>
        <w:numPr>
          <w:ilvl w:val="0"/>
          <w:numId w:val="1"/>
        </w:numPr>
        <w:tabs>
          <w:tab w:val="num" w:pos="0"/>
        </w:tabs>
        <w:spacing w:after="0" w:line="100" w:lineRule="atLeast"/>
        <w:ind w:left="360" w:hanging="360"/>
        <w:rPr>
          <w:sz w:val="24"/>
          <w:szCs w:val="24"/>
        </w:rPr>
      </w:pPr>
      <w:r w:rsidRPr="00425039">
        <w:rPr>
          <w:b/>
          <w:bCs/>
          <w:sz w:val="24"/>
          <w:szCs w:val="24"/>
        </w:rPr>
        <w:t>Direct the appropriate offices and programs in World Mission to identify print, video, audio, online, and other resources and to encourage Presbyterians to use them to learn about the history of the conflict on the Korean Peninsula, the factors that get in the way of making peace on the peninsula, including the role of the United States, and opportunities for Presbyterians and other Christians in the United States to support efforts of the Korean people to make peace.</w:t>
      </w:r>
    </w:p>
    <w:p w14:paraId="7E9F4672" w14:textId="77777777" w:rsidR="00425039" w:rsidRPr="00425039" w:rsidRDefault="00425039" w:rsidP="00425039">
      <w:pPr>
        <w:rPr>
          <w:sz w:val="24"/>
          <w:szCs w:val="24"/>
        </w:rPr>
      </w:pPr>
    </w:p>
    <w:p w14:paraId="3F5E6EA3" w14:textId="77777777" w:rsidR="00425039" w:rsidRPr="00425039" w:rsidRDefault="00425039" w:rsidP="00425039">
      <w:pPr>
        <w:rPr>
          <w:sz w:val="24"/>
          <w:szCs w:val="24"/>
        </w:rPr>
      </w:pPr>
    </w:p>
    <w:p w14:paraId="24C73A5C" w14:textId="77777777" w:rsidR="00425039" w:rsidRPr="00425039" w:rsidRDefault="00425039" w:rsidP="00425039">
      <w:pPr>
        <w:rPr>
          <w:sz w:val="24"/>
          <w:szCs w:val="24"/>
        </w:rPr>
      </w:pPr>
      <w:r w:rsidRPr="00425039">
        <w:rPr>
          <w:sz w:val="24"/>
          <w:szCs w:val="24"/>
        </w:rPr>
        <w:t>RATIONALE</w:t>
      </w:r>
    </w:p>
    <w:p w14:paraId="0A16986B" w14:textId="77777777" w:rsidR="00425039" w:rsidRPr="00425039" w:rsidRDefault="00425039" w:rsidP="00425039">
      <w:pPr>
        <w:rPr>
          <w:sz w:val="24"/>
          <w:szCs w:val="24"/>
        </w:rPr>
      </w:pPr>
    </w:p>
    <w:p w14:paraId="1FE1EECE" w14:textId="77777777" w:rsidR="00425039" w:rsidRPr="00425039" w:rsidRDefault="00425039" w:rsidP="00425039">
      <w:pPr>
        <w:rPr>
          <w:rFonts w:eastAsia="Times New Roman"/>
          <w:color w:val="000000"/>
          <w:sz w:val="24"/>
          <w:szCs w:val="24"/>
        </w:rPr>
      </w:pPr>
      <w:r w:rsidRPr="00425039">
        <w:rPr>
          <w:color w:val="333333"/>
          <w:sz w:val="24"/>
          <w:szCs w:val="24"/>
        </w:rPr>
        <w:t>Seeking peace and pursuing it is our calling as followers of Jesus, the Prince of Peace.  (Psalm 34:14, Romans 14:19, Hebrews 12:14, I Peter 3:11).  The Korean Peninsula is one of the many places in the world that are in critical need of peace.</w:t>
      </w:r>
    </w:p>
    <w:p w14:paraId="39931593" w14:textId="77777777" w:rsidR="00425039" w:rsidRPr="00425039" w:rsidRDefault="00425039" w:rsidP="00425039">
      <w:pPr>
        <w:rPr>
          <w:rFonts w:eastAsia="Times New Roman"/>
          <w:color w:val="000000"/>
          <w:sz w:val="24"/>
          <w:szCs w:val="24"/>
        </w:rPr>
      </w:pPr>
    </w:p>
    <w:p w14:paraId="5AAF7FD8" w14:textId="77777777" w:rsidR="00425039" w:rsidRPr="00425039" w:rsidRDefault="00425039" w:rsidP="00425039">
      <w:pPr>
        <w:rPr>
          <w:color w:val="333333"/>
          <w:sz w:val="24"/>
          <w:szCs w:val="24"/>
        </w:rPr>
      </w:pPr>
      <w:r w:rsidRPr="00425039">
        <w:rPr>
          <w:rFonts w:eastAsia="Times New Roman"/>
          <w:color w:val="000000"/>
          <w:sz w:val="24"/>
          <w:szCs w:val="24"/>
        </w:rPr>
        <w:t xml:space="preserve">Presbyterians in the United States have shared in ministry with the people of the Korean Peninsula since 1884. Currently we join in mission with Korea’s Christian community, particularly our partners the Presbyterian Church of Korea and the Presbyterian Church in the Republic of Korea, in </w:t>
      </w:r>
      <w:r w:rsidRPr="00425039">
        <w:rPr>
          <w:color w:val="333333"/>
          <w:sz w:val="24"/>
          <w:szCs w:val="24"/>
        </w:rPr>
        <w:t>higher education and youth ministries, theological education, health ministries, and women’s and children’s ministries. We also work with our partners, including the National Council of Churches of Christ in the U.S.A., the World Council of Churches, and the World Alliance of Reformed Churches, in ministries of peace education and reconciliation.</w:t>
      </w:r>
    </w:p>
    <w:p w14:paraId="19C85A56" w14:textId="77777777" w:rsidR="00425039" w:rsidRPr="00425039" w:rsidRDefault="00425039" w:rsidP="00425039">
      <w:pPr>
        <w:rPr>
          <w:color w:val="333333"/>
          <w:sz w:val="24"/>
          <w:szCs w:val="24"/>
        </w:rPr>
      </w:pPr>
    </w:p>
    <w:p w14:paraId="363E590E" w14:textId="77777777" w:rsidR="00425039" w:rsidRPr="00425039" w:rsidRDefault="00425039" w:rsidP="00425039">
      <w:pPr>
        <w:rPr>
          <w:rFonts w:eastAsia="Times New Roman"/>
          <w:color w:val="000000"/>
          <w:sz w:val="24"/>
          <w:szCs w:val="24"/>
        </w:rPr>
      </w:pPr>
      <w:r w:rsidRPr="00425039">
        <w:rPr>
          <w:sz w:val="24"/>
          <w:szCs w:val="24"/>
        </w:rPr>
        <w:t>Japan occupied and ruled Korea for nearly 36 years, beginning in 1910. At the end of World War II, Allied forces liberated Korea on August 15, 1945. The Korean people rejoiced at regaining freedom. However, their joy was shattered when the U.S.A. and the USSR divided the country into two along the 38th parallel under the pretext of disarming the Japanese forces, without regard for the wishes of the Korean people.  Soviet forces occupied the northern portion until 1948, and an American military government controlled the southern portion until 1948, with American forces withdrawn in 1949.  This situation of division contributed to war on the Korean peninsula lasting between June 25, 1950 and July 27, 1953.</w:t>
      </w:r>
    </w:p>
    <w:p w14:paraId="10EB3053" w14:textId="77777777" w:rsidR="00425039" w:rsidRPr="00425039" w:rsidRDefault="00425039" w:rsidP="00425039">
      <w:pPr>
        <w:rPr>
          <w:rFonts w:eastAsia="Times New Roman"/>
          <w:color w:val="000000"/>
          <w:sz w:val="24"/>
          <w:szCs w:val="24"/>
        </w:rPr>
      </w:pPr>
    </w:p>
    <w:p w14:paraId="29A9A982" w14:textId="77777777" w:rsidR="00425039" w:rsidRPr="00425039" w:rsidRDefault="00425039" w:rsidP="00425039">
      <w:pPr>
        <w:pStyle w:val="BodyText"/>
        <w:spacing w:after="0"/>
        <w:rPr>
          <w:rFonts w:eastAsia="Times New Roman"/>
          <w:color w:val="000000"/>
          <w:sz w:val="24"/>
          <w:szCs w:val="24"/>
        </w:rPr>
      </w:pPr>
      <w:r w:rsidRPr="00425039">
        <w:rPr>
          <w:rFonts w:eastAsia="Times New Roman"/>
          <w:color w:val="000000"/>
          <w:sz w:val="24"/>
          <w:szCs w:val="24"/>
        </w:rPr>
        <w:t>The Korean War has never officially ended. The Korean Armistice Agreement, signed on July 27, 1953, stopped the active military fighting on the peninsula. It established a Military Demarcation Line (MDL) near the 38th parallel and a Demilitarized Zone on either side of the MDL.  The Armistice Agreement promised negotiations to establish a peace treaty formally ending the war, but Cold War antagonisms prevented agreement, and negotiations were broken off after a few years.  The Korean War still officially exists, nearly 70 years after the armistice.</w:t>
      </w:r>
    </w:p>
    <w:p w14:paraId="6CD8B365" w14:textId="77777777" w:rsidR="00425039" w:rsidRPr="00425039" w:rsidRDefault="00425039" w:rsidP="00425039">
      <w:pPr>
        <w:pStyle w:val="BodyText"/>
        <w:spacing w:after="0"/>
        <w:rPr>
          <w:rFonts w:eastAsia="Times New Roman"/>
          <w:color w:val="000000"/>
          <w:sz w:val="24"/>
          <w:szCs w:val="24"/>
        </w:rPr>
      </w:pPr>
    </w:p>
    <w:p w14:paraId="50671B5B" w14:textId="77777777" w:rsidR="00425039" w:rsidRPr="00425039" w:rsidRDefault="00425039" w:rsidP="00425039">
      <w:pPr>
        <w:pStyle w:val="BodyText"/>
        <w:spacing w:after="0"/>
        <w:rPr>
          <w:rFonts w:eastAsia="Times New Roman"/>
          <w:color w:val="000000"/>
          <w:sz w:val="24"/>
          <w:szCs w:val="24"/>
        </w:rPr>
      </w:pPr>
      <w:r w:rsidRPr="00425039">
        <w:rPr>
          <w:sz w:val="24"/>
          <w:szCs w:val="24"/>
        </w:rPr>
        <w:t xml:space="preserve">The </w:t>
      </w:r>
      <w:proofErr w:type="spellStart"/>
      <w:r w:rsidRPr="00425039">
        <w:rPr>
          <w:sz w:val="24"/>
          <w:szCs w:val="24"/>
        </w:rPr>
        <w:t>unended</w:t>
      </w:r>
      <w:proofErr w:type="spellEnd"/>
      <w:r w:rsidRPr="00425039">
        <w:rPr>
          <w:sz w:val="24"/>
          <w:szCs w:val="24"/>
        </w:rPr>
        <w:t xml:space="preserve"> Korean War continues to impact those living on the Korean Peninsula and in diaspora. Millions of Korean families were separated as a result of the war and the armistice agreement that established the MDL. A limited number of Koreans have been able to visit family members across the MDL. Many Koreans have never seen family members who live on the other side of the line; many have died without ever seeing family members. Koreans in both countries live with suspicion, hostility, and recurring incidents of violence as a result of the unresolved state of conflict and extensive militarization of the peninsula.</w:t>
      </w:r>
    </w:p>
    <w:p w14:paraId="1E916108" w14:textId="77777777" w:rsidR="00425039" w:rsidRPr="00425039" w:rsidRDefault="00425039" w:rsidP="00425039">
      <w:pPr>
        <w:pStyle w:val="BodyText"/>
        <w:spacing w:after="0"/>
        <w:rPr>
          <w:rFonts w:eastAsia="Times New Roman"/>
          <w:color w:val="000000"/>
          <w:sz w:val="24"/>
          <w:szCs w:val="24"/>
        </w:rPr>
      </w:pPr>
    </w:p>
    <w:p w14:paraId="4A4423C2" w14:textId="77777777" w:rsidR="00425039" w:rsidRPr="00425039" w:rsidRDefault="00425039" w:rsidP="00425039">
      <w:pPr>
        <w:pStyle w:val="BodyText"/>
        <w:spacing w:after="0"/>
        <w:rPr>
          <w:rFonts w:eastAsia="Times New Roman"/>
          <w:color w:val="000000"/>
          <w:sz w:val="24"/>
          <w:szCs w:val="24"/>
        </w:rPr>
      </w:pPr>
      <w:r w:rsidRPr="00425039">
        <w:rPr>
          <w:sz w:val="24"/>
          <w:szCs w:val="24"/>
        </w:rPr>
        <w:t>United States military forces remain in the Republic of Korea and the Korean peninsula remains one of the most militarized places in the world. Military forces from the United States and the Republic of Korea</w:t>
      </w:r>
      <w:r w:rsidRPr="00425039">
        <w:rPr>
          <w:rFonts w:eastAsia="Times New Roman"/>
          <w:color w:val="000000"/>
          <w:sz w:val="24"/>
          <w:szCs w:val="24"/>
        </w:rPr>
        <w:t xml:space="preserve"> (ROK)</w:t>
      </w:r>
      <w:r w:rsidRPr="00425039">
        <w:rPr>
          <w:sz w:val="24"/>
          <w:szCs w:val="24"/>
        </w:rPr>
        <w:t xml:space="preserve"> engage in annual exercises that rehearse invasion of the Democratic People’s Republic of Korea</w:t>
      </w:r>
      <w:r w:rsidRPr="00425039">
        <w:rPr>
          <w:rFonts w:eastAsia="Times New Roman"/>
          <w:color w:val="000000"/>
          <w:sz w:val="24"/>
          <w:szCs w:val="24"/>
        </w:rPr>
        <w:t xml:space="preserve"> (DPRK)</w:t>
      </w:r>
      <w:r w:rsidRPr="00425039">
        <w:rPr>
          <w:sz w:val="24"/>
          <w:szCs w:val="24"/>
        </w:rPr>
        <w:t xml:space="preserve">.  Feeling threatened, the DPRK maintains a strong military, upgrades its weaponry, and makes threatening displays in response.  The nuclear capabilities of both the United States and the Democratic People’s Republic of Korea have escalated the tensions on the peninsula. </w:t>
      </w:r>
    </w:p>
    <w:p w14:paraId="331C97A1" w14:textId="77777777" w:rsidR="00425039" w:rsidRPr="00425039" w:rsidRDefault="00425039" w:rsidP="00425039">
      <w:pPr>
        <w:rPr>
          <w:rFonts w:eastAsia="Times New Roman"/>
          <w:color w:val="000000"/>
          <w:sz w:val="24"/>
          <w:szCs w:val="24"/>
        </w:rPr>
      </w:pPr>
    </w:p>
    <w:p w14:paraId="6AF1C045" w14:textId="77777777" w:rsidR="00425039" w:rsidRPr="00425039" w:rsidRDefault="00425039" w:rsidP="00425039">
      <w:pPr>
        <w:rPr>
          <w:rFonts w:eastAsia="Times New Roman"/>
          <w:color w:val="000000"/>
          <w:sz w:val="24"/>
          <w:szCs w:val="24"/>
        </w:rPr>
      </w:pPr>
      <w:r w:rsidRPr="00425039">
        <w:rPr>
          <w:rFonts w:eastAsia="Times New Roman"/>
          <w:color w:val="000000"/>
          <w:sz w:val="24"/>
          <w:szCs w:val="24"/>
        </w:rPr>
        <w:t>Despite the difficulties and complexity of the issues between them, the people of the Korean Peninsula, including the Christian communities, have worked for peace. Recent efforts by people and leaders of the Republic of Korea and the Democratic People’s Republic of Korea have been made to nurture trust and open the possibility of concrete diplomatic negotiation toward establishing a permanent peace with justice.  The U. S. opened a new diplomatic relationship with the DPRK in 2018, changing antagonistic and mutually threatening confrontation into a sudden and a friendly diplomatic relationship that had never happened before.  The summit meetings between the leaders of the two countries in Singapore in 2018 and in Hanoi in 2019, along with a personal meeting between the two leaders later in 2019, offered hope that diplomatic negotiations could soon resolve the differences between the U. S. and the DPRK and finally conclude the Korean War with a Treaty of Peace.</w:t>
      </w:r>
    </w:p>
    <w:p w14:paraId="576A0D87" w14:textId="77777777" w:rsidR="00425039" w:rsidRPr="00425039" w:rsidRDefault="00425039" w:rsidP="00425039">
      <w:pPr>
        <w:rPr>
          <w:rFonts w:eastAsia="Times New Roman"/>
          <w:color w:val="000000"/>
          <w:sz w:val="24"/>
          <w:szCs w:val="24"/>
        </w:rPr>
      </w:pPr>
    </w:p>
    <w:p w14:paraId="1A95D4A1" w14:textId="77777777" w:rsidR="00425039" w:rsidRPr="00425039" w:rsidRDefault="00425039" w:rsidP="00425039">
      <w:pPr>
        <w:rPr>
          <w:rFonts w:eastAsia="Times New Roman"/>
          <w:color w:val="000000"/>
          <w:sz w:val="24"/>
          <w:szCs w:val="24"/>
        </w:rPr>
      </w:pPr>
      <w:r w:rsidRPr="00425039">
        <w:rPr>
          <w:rFonts w:eastAsia="Times New Roman"/>
          <w:color w:val="000000"/>
          <w:sz w:val="24"/>
          <w:szCs w:val="24"/>
        </w:rPr>
        <w:lastRenderedPageBreak/>
        <w:t>The Presbyterian Church (U.S.A.) has historically advocated for peace and reconciliation in the Korean peninsula. The 222nd General Assembly (2016) acted to “Request the U.S. government and the United Nations to secure a safe environment for the two Koreas to engage in dialogue and to develop a Korea-led process on healing, reconciliation, and peaceful reunification (</w:t>
      </w:r>
      <w:r w:rsidRPr="00425039">
        <w:rPr>
          <w:rFonts w:eastAsia="Times New Roman"/>
          <w:i/>
          <w:iCs/>
          <w:color w:val="000000"/>
          <w:sz w:val="24"/>
          <w:szCs w:val="24"/>
        </w:rPr>
        <w:t>Minutes</w:t>
      </w:r>
      <w:r w:rsidRPr="00425039">
        <w:rPr>
          <w:rFonts w:eastAsia="Times New Roman"/>
          <w:color w:val="000000"/>
          <w:sz w:val="24"/>
          <w:szCs w:val="24"/>
        </w:rPr>
        <w:t>, 2016, Part I, p. 321).” The 219th General Assembly (2010), approved a resolution strongly supporting “the replacement of the present armistice agreement with a just and lasting peace treaty between North and South Korea, brokered by the United Nations, and endorsed by the United States and other powers with interests in the region” (</w:t>
      </w:r>
      <w:r w:rsidRPr="00425039">
        <w:rPr>
          <w:rStyle w:val="Emphasis"/>
          <w:rFonts w:eastAsia="Times New Roman"/>
          <w:color w:val="000000"/>
          <w:sz w:val="24"/>
          <w:szCs w:val="24"/>
        </w:rPr>
        <w:t>Minutes</w:t>
      </w:r>
      <w:r w:rsidRPr="00425039">
        <w:rPr>
          <w:rFonts w:eastAsia="Times New Roman"/>
          <w:color w:val="000000"/>
          <w:sz w:val="24"/>
          <w:szCs w:val="24"/>
        </w:rPr>
        <w:t xml:space="preserve">, 2010, Part I, p. 976). Representatives of the Presbyterian Church of Korea and the Presbyterian Church (U.S.A.) met in Louisville, Kentucky, on April 17–19, 2013 and issued a joint statement reaffirming their commitment to partnership in efforts to build peace in the Korean peninsula: “We affirm our commitment to walk in humility, with open minds, prepared to change our ways fulfilling the ministry of reconciliation as we follow the Lord Jesus Christ, the Prince of Peace. Blessed are the peacemakers, for they will be called children of God. (Matthew 5:9).” A peace delegation of Presbyterian Church (U.S.A.) leaders visited the Republic of Korea in response to </w:t>
      </w:r>
      <w:bookmarkStart w:id="1" w:name="_GoBack1"/>
      <w:bookmarkEnd w:id="1"/>
      <w:r w:rsidRPr="00425039">
        <w:rPr>
          <w:rFonts w:eastAsia="Times New Roman"/>
          <w:color w:val="000000"/>
          <w:sz w:val="24"/>
          <w:szCs w:val="24"/>
        </w:rPr>
        <w:t>the action of the 222nd General Assembly (2016) previously cited and an action of that same assembly that addressed the killing of Korean civilians by United States troops on July 26-29. 1950, near the village of No Gun Ri (</w:t>
      </w:r>
      <w:r w:rsidRPr="00425039">
        <w:rPr>
          <w:rFonts w:eastAsia="Times New Roman"/>
          <w:i/>
          <w:iCs/>
          <w:color w:val="000000"/>
          <w:sz w:val="24"/>
          <w:szCs w:val="24"/>
        </w:rPr>
        <w:t>Minutes</w:t>
      </w:r>
      <w:r w:rsidRPr="00425039">
        <w:rPr>
          <w:rFonts w:eastAsia="Times New Roman"/>
          <w:color w:val="000000"/>
          <w:sz w:val="24"/>
          <w:szCs w:val="24"/>
        </w:rPr>
        <w:t>, 2016, Part I, p. 309-10).</w:t>
      </w:r>
    </w:p>
    <w:p w14:paraId="010ADD23" w14:textId="77777777" w:rsidR="00425039" w:rsidRPr="00425039" w:rsidRDefault="00425039" w:rsidP="00425039">
      <w:pPr>
        <w:rPr>
          <w:rFonts w:eastAsia="Times New Roman"/>
          <w:color w:val="000000"/>
          <w:sz w:val="24"/>
          <w:szCs w:val="24"/>
        </w:rPr>
      </w:pPr>
    </w:p>
    <w:p w14:paraId="18D2477B" w14:textId="77777777" w:rsidR="00425039" w:rsidRPr="00425039" w:rsidRDefault="00425039" w:rsidP="00425039">
      <w:pPr>
        <w:pStyle w:val="BodyText"/>
        <w:spacing w:after="0"/>
        <w:rPr>
          <w:rFonts w:eastAsia="Times New Roman"/>
          <w:color w:val="000000"/>
          <w:sz w:val="24"/>
          <w:szCs w:val="24"/>
        </w:rPr>
      </w:pPr>
      <w:r w:rsidRPr="00425039">
        <w:rPr>
          <w:sz w:val="24"/>
          <w:szCs w:val="24"/>
        </w:rPr>
        <w:t>In response to the “Statement on Peace and Reunification of Korea” adopted by the World Council of Churches at its 10th General Assembly (2013) in Busan, Republic of Korea, the National Council of Churches in Korea launched a global campaign for the signing of a peace treaty. The campaign delivered 13,000 signatures of United States citizens to President Obama on the 63rd anniversary of the armistice agreement. The Presbyterian Church (U.S.A.), the National Council of the Christian Churches in the USA, and other U.S. faith communities promoted this campaign.</w:t>
      </w:r>
    </w:p>
    <w:p w14:paraId="560D0343" w14:textId="77777777" w:rsidR="00425039" w:rsidRPr="00425039" w:rsidRDefault="00425039" w:rsidP="00425039">
      <w:pPr>
        <w:rPr>
          <w:rFonts w:eastAsia="Times New Roman"/>
          <w:color w:val="000000"/>
          <w:sz w:val="24"/>
          <w:szCs w:val="24"/>
        </w:rPr>
      </w:pPr>
    </w:p>
    <w:p w14:paraId="4C4314EB" w14:textId="77777777" w:rsidR="00425039" w:rsidRPr="00425039" w:rsidRDefault="00425039" w:rsidP="00425039">
      <w:pPr>
        <w:rPr>
          <w:rFonts w:eastAsia="Times New Roman"/>
          <w:color w:val="000000"/>
          <w:sz w:val="24"/>
          <w:szCs w:val="24"/>
        </w:rPr>
      </w:pPr>
      <w:r w:rsidRPr="00425039">
        <w:rPr>
          <w:rFonts w:eastAsia="Times New Roman"/>
          <w:color w:val="000000"/>
          <w:sz w:val="24"/>
          <w:szCs w:val="24"/>
        </w:rPr>
        <w:t xml:space="preserve">A peace treaty is needed that does justice to all parties to this historic conflict, which continues to generate hatred, violence, poverty, hunger, and human suffering.  Officially ending the war would help ensure the security of the Korean peninsula and the stability of the region. </w:t>
      </w:r>
    </w:p>
    <w:p w14:paraId="448648FF" w14:textId="77777777" w:rsidR="00425039" w:rsidRPr="00425039" w:rsidRDefault="00425039" w:rsidP="00425039">
      <w:pPr>
        <w:rPr>
          <w:rFonts w:eastAsia="Times New Roman"/>
          <w:color w:val="000000"/>
          <w:sz w:val="24"/>
          <w:szCs w:val="24"/>
        </w:rPr>
      </w:pPr>
    </w:p>
    <w:p w14:paraId="6EAB3F5E" w14:textId="77777777" w:rsidR="00425039" w:rsidRPr="00425039" w:rsidRDefault="00425039" w:rsidP="00425039">
      <w:pPr>
        <w:rPr>
          <w:sz w:val="24"/>
          <w:szCs w:val="24"/>
        </w:rPr>
      </w:pPr>
      <w:r w:rsidRPr="00425039">
        <w:rPr>
          <w:rFonts w:eastAsia="Times New Roman"/>
          <w:color w:val="000000"/>
          <w:sz w:val="24"/>
          <w:szCs w:val="24"/>
        </w:rPr>
        <w:t xml:space="preserve">Presbyterians have long prayed for peace on the Korean Peninsula.  Advocating for a peace treaty, guided by our partners in Korea, PCUSA members will help bring the answer to those prayers for peace there and around the world. </w:t>
      </w:r>
    </w:p>
    <w:p w14:paraId="5EAE5E4B" w14:textId="775A6E94" w:rsidR="00425039" w:rsidRDefault="00425039">
      <w:pPr>
        <w:rPr>
          <w:sz w:val="24"/>
          <w:szCs w:val="24"/>
        </w:rPr>
      </w:pPr>
    </w:p>
    <w:p w14:paraId="63510F36" w14:textId="37C176BD" w:rsidR="00425039" w:rsidRDefault="00425039">
      <w:pPr>
        <w:rPr>
          <w:sz w:val="24"/>
          <w:szCs w:val="24"/>
        </w:rPr>
      </w:pPr>
    </w:p>
    <w:p w14:paraId="13F50EA0" w14:textId="7EF7C0B1" w:rsidR="00425039" w:rsidRDefault="00425039">
      <w:pPr>
        <w:rPr>
          <w:sz w:val="24"/>
          <w:szCs w:val="24"/>
        </w:rPr>
      </w:pPr>
      <w:r>
        <w:rPr>
          <w:sz w:val="24"/>
          <w:szCs w:val="24"/>
        </w:rPr>
        <w:t xml:space="preserve"># # # </w:t>
      </w:r>
    </w:p>
    <w:p w14:paraId="01A848D4" w14:textId="2FFEB0AD" w:rsidR="00425039" w:rsidRDefault="00425039">
      <w:pPr>
        <w:rPr>
          <w:sz w:val="24"/>
          <w:szCs w:val="24"/>
        </w:rPr>
      </w:pPr>
    </w:p>
    <w:p w14:paraId="58CCB783" w14:textId="74AB4052" w:rsidR="00425039" w:rsidRDefault="00425039">
      <w:pPr>
        <w:rPr>
          <w:sz w:val="24"/>
          <w:szCs w:val="24"/>
        </w:rPr>
      </w:pPr>
      <w:r>
        <w:rPr>
          <w:sz w:val="24"/>
          <w:szCs w:val="24"/>
        </w:rPr>
        <w:t>The overture above was approved by the Presbytery of Lake Erie on November 23, 2019, and is hereby forwarded to the Office of the General Assembly and commended to other presbyteries as they consider offering a concurrence.</w:t>
      </w:r>
    </w:p>
    <w:p w14:paraId="5966F12D" w14:textId="5D3F3286" w:rsidR="00425039" w:rsidRDefault="00425039">
      <w:pPr>
        <w:rPr>
          <w:sz w:val="24"/>
          <w:szCs w:val="24"/>
        </w:rPr>
      </w:pPr>
    </w:p>
    <w:p w14:paraId="5C821D17" w14:textId="08B4C7FA" w:rsidR="00425039" w:rsidRDefault="00425039">
      <w:pPr>
        <w:rPr>
          <w:sz w:val="24"/>
          <w:szCs w:val="24"/>
        </w:rPr>
      </w:pPr>
      <w:r>
        <w:rPr>
          <w:sz w:val="24"/>
          <w:szCs w:val="24"/>
        </w:rPr>
        <w:t>Rev. Greg Gillispie</w:t>
      </w:r>
    </w:p>
    <w:p w14:paraId="1A6888B5" w14:textId="29E772FD" w:rsidR="00425039" w:rsidRDefault="00425039">
      <w:pPr>
        <w:rPr>
          <w:sz w:val="24"/>
          <w:szCs w:val="24"/>
        </w:rPr>
      </w:pPr>
      <w:r>
        <w:rPr>
          <w:sz w:val="24"/>
          <w:szCs w:val="24"/>
        </w:rPr>
        <w:t>Stated Clerk</w:t>
      </w:r>
    </w:p>
    <w:p w14:paraId="2F3317DF" w14:textId="387B2154" w:rsidR="00425039" w:rsidRPr="00425039" w:rsidRDefault="00425039">
      <w:pPr>
        <w:rPr>
          <w:sz w:val="24"/>
          <w:szCs w:val="24"/>
        </w:rPr>
      </w:pPr>
      <w:r>
        <w:rPr>
          <w:sz w:val="24"/>
          <w:szCs w:val="24"/>
        </w:rPr>
        <w:t>Presbytery of Lake Erie</w:t>
      </w:r>
    </w:p>
    <w:sectPr w:rsidR="00425039" w:rsidRPr="00425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39"/>
    <w:rsid w:val="00425039"/>
    <w:rsid w:val="0078308B"/>
    <w:rsid w:val="007B5CD9"/>
    <w:rsid w:val="0080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2062"/>
  <w15:chartTrackingRefBased/>
  <w15:docId w15:val="{EB23EAB0-0C29-4AEA-8F7B-4BA77D04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39"/>
    <w:pPr>
      <w:suppressAutoHyphens/>
      <w:spacing w:after="0" w:line="240" w:lineRule="auto"/>
    </w:pPr>
    <w:rPr>
      <w:rFonts w:ascii="Times New Roman" w:eastAsia="MS Mincho"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25039"/>
    <w:pPr>
      <w:widowControl w:val="0"/>
      <w:spacing w:after="120"/>
    </w:pPr>
  </w:style>
  <w:style w:type="character" w:customStyle="1" w:styleId="BodyTextChar">
    <w:name w:val="Body Text Char"/>
    <w:basedOn w:val="DefaultParagraphFont"/>
    <w:link w:val="BodyText"/>
    <w:uiPriority w:val="99"/>
    <w:semiHidden/>
    <w:rsid w:val="00425039"/>
    <w:rPr>
      <w:rFonts w:ascii="Times New Roman" w:eastAsia="MS Mincho" w:hAnsi="Times New Roman" w:cs="Times New Roman"/>
      <w:sz w:val="20"/>
      <w:szCs w:val="20"/>
      <w:lang w:eastAsia="ar-SA"/>
    </w:rPr>
  </w:style>
  <w:style w:type="paragraph" w:styleId="ListParagraph">
    <w:name w:val="List Paragraph"/>
    <w:basedOn w:val="Normal"/>
    <w:uiPriority w:val="34"/>
    <w:qFormat/>
    <w:rsid w:val="00425039"/>
    <w:pPr>
      <w:ind w:left="720"/>
      <w:contextualSpacing/>
    </w:pPr>
  </w:style>
  <w:style w:type="character" w:styleId="Emphasis">
    <w:name w:val="Emphasis"/>
    <w:basedOn w:val="DefaultParagraphFont"/>
    <w:qFormat/>
    <w:rsid w:val="00425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866">
      <w:bodyDiv w:val="1"/>
      <w:marLeft w:val="0"/>
      <w:marRight w:val="0"/>
      <w:marTop w:val="0"/>
      <w:marBottom w:val="0"/>
      <w:divBdr>
        <w:top w:val="none" w:sz="0" w:space="0" w:color="auto"/>
        <w:left w:val="none" w:sz="0" w:space="0" w:color="auto"/>
        <w:bottom w:val="none" w:sz="0" w:space="0" w:color="auto"/>
        <w:right w:val="none" w:sz="0" w:space="0" w:color="auto"/>
      </w:divBdr>
    </w:div>
    <w:div w:id="1957562860">
      <w:bodyDiv w:val="1"/>
      <w:marLeft w:val="0"/>
      <w:marRight w:val="0"/>
      <w:marTop w:val="0"/>
      <w:marBottom w:val="0"/>
      <w:divBdr>
        <w:top w:val="none" w:sz="0" w:space="0" w:color="auto"/>
        <w:left w:val="none" w:sz="0" w:space="0" w:color="auto"/>
        <w:bottom w:val="none" w:sz="0" w:space="0" w:color="auto"/>
        <w:right w:val="none" w:sz="0" w:space="0" w:color="auto"/>
      </w:divBdr>
      <w:divsChild>
        <w:div w:id="813064758">
          <w:marLeft w:val="0"/>
          <w:marRight w:val="0"/>
          <w:marTop w:val="0"/>
          <w:marBottom w:val="0"/>
          <w:divBdr>
            <w:top w:val="none" w:sz="0" w:space="0" w:color="auto"/>
            <w:left w:val="none" w:sz="0" w:space="0" w:color="auto"/>
            <w:bottom w:val="none" w:sz="0" w:space="0" w:color="auto"/>
            <w:right w:val="none" w:sz="0" w:space="0" w:color="auto"/>
          </w:divBdr>
        </w:div>
        <w:div w:id="130300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on 16412</dc:creator>
  <cp:keywords/>
  <dc:description/>
  <cp:lastModifiedBy>Marsha MacKinnon</cp:lastModifiedBy>
  <cp:revision>2</cp:revision>
  <dcterms:created xsi:type="dcterms:W3CDTF">2019-12-10T14:09:00Z</dcterms:created>
  <dcterms:modified xsi:type="dcterms:W3CDTF">2019-12-10T14:09:00Z</dcterms:modified>
</cp:coreProperties>
</file>