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D55B" w14:textId="77777777" w:rsidR="0048474B" w:rsidRDefault="0048474B">
      <w:pPr>
        <w:pStyle w:val="BodyText"/>
        <w:kinsoku w:val="0"/>
        <w:overflowPunct w:val="0"/>
        <w:spacing w:before="9"/>
        <w:rPr>
          <w:sz w:val="26"/>
          <w:szCs w:val="26"/>
        </w:rPr>
      </w:pPr>
    </w:p>
    <w:p w14:paraId="58D8CCBD" w14:textId="77777777" w:rsidR="0048474B" w:rsidRDefault="0048474B">
      <w:pPr>
        <w:pStyle w:val="BodyText"/>
        <w:kinsoku w:val="0"/>
        <w:overflowPunct w:val="0"/>
        <w:ind w:left="2017" w:right="-19" w:firstLine="292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FOR THE SAKE OF UNIFORMITY AND ACCURACY, WE ASK YOU TO NOT CHANGE THIS FORM IN ANY WAY</w:t>
      </w:r>
    </w:p>
    <w:p w14:paraId="10334FD8" w14:textId="77777777" w:rsidR="0048474B" w:rsidRDefault="0048474B">
      <w:pPr>
        <w:pStyle w:val="BodyText"/>
        <w:kinsoku w:val="0"/>
        <w:overflowPunct w:val="0"/>
        <w:ind w:left="2653" w:right="634"/>
        <w:jc w:val="center"/>
        <w:rPr>
          <w:sz w:val="20"/>
          <w:szCs w:val="20"/>
        </w:rPr>
      </w:pPr>
      <w:r>
        <w:rPr>
          <w:sz w:val="20"/>
          <w:szCs w:val="20"/>
        </w:rPr>
        <w:t>PRESBYTERY OF SHENANDOAH – P.C.(U.S.A.) FORM OF CONTRACT</w:t>
      </w:r>
    </w:p>
    <w:p w14:paraId="1B8ADB80" w14:textId="77777777" w:rsidR="0048474B" w:rsidRDefault="0048474B">
      <w:pPr>
        <w:pStyle w:val="BodyText"/>
        <w:kinsoku w:val="0"/>
        <w:overflowPunct w:val="0"/>
        <w:spacing w:before="11"/>
        <w:ind w:left="229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TEMPORARY PASTORAL RELATIONSHIPS</w:t>
      </w:r>
    </w:p>
    <w:p w14:paraId="391382A9" w14:textId="77777777" w:rsidR="0048474B" w:rsidRDefault="0048474B">
      <w:pPr>
        <w:pStyle w:val="BodyText"/>
        <w:kinsoku w:val="0"/>
        <w:overflowPunct w:val="0"/>
        <w:spacing w:before="73"/>
        <w:ind w:left="907"/>
        <w:rPr>
          <w:sz w:val="20"/>
          <w:szCs w:val="20"/>
        </w:rPr>
      </w:pPr>
      <w:r>
        <w:rPr>
          <w:sz w:val="24"/>
          <w:szCs w:val="24"/>
        </w:rPr>
        <w:br w:type="column"/>
      </w:r>
      <w:r>
        <w:rPr>
          <w:sz w:val="20"/>
          <w:szCs w:val="20"/>
        </w:rPr>
        <w:t>Appendix B</w:t>
      </w:r>
    </w:p>
    <w:p w14:paraId="3C8859F9" w14:textId="77777777" w:rsidR="0048474B" w:rsidRDefault="0048474B">
      <w:pPr>
        <w:pStyle w:val="BodyText"/>
        <w:kinsoku w:val="0"/>
        <w:overflowPunct w:val="0"/>
        <w:spacing w:before="73"/>
        <w:ind w:left="907"/>
        <w:rPr>
          <w:sz w:val="20"/>
          <w:szCs w:val="20"/>
        </w:rPr>
        <w:sectPr w:rsidR="0048474B">
          <w:type w:val="continuous"/>
          <w:pgSz w:w="12240" w:h="15840"/>
          <w:pgMar w:top="640" w:right="1320" w:bottom="280" w:left="1340" w:header="720" w:footer="720" w:gutter="0"/>
          <w:cols w:num="2" w:space="720" w:equalWidth="0">
            <w:col w:w="7541" w:space="40"/>
            <w:col w:w="1999"/>
          </w:cols>
          <w:noEndnote/>
        </w:sectPr>
      </w:pPr>
    </w:p>
    <w:p w14:paraId="55F0715C" w14:textId="77777777" w:rsidR="0048474B" w:rsidRDefault="0048474B">
      <w:pPr>
        <w:pStyle w:val="BodyText"/>
        <w:kinsoku w:val="0"/>
        <w:overflowPunct w:val="0"/>
        <w:spacing w:before="9"/>
        <w:rPr>
          <w:sz w:val="15"/>
          <w:szCs w:val="15"/>
        </w:rPr>
      </w:pPr>
    </w:p>
    <w:p w14:paraId="0439B057" w14:textId="77777777" w:rsidR="0048474B" w:rsidRDefault="0048474B">
      <w:pPr>
        <w:pStyle w:val="BodyText"/>
        <w:tabs>
          <w:tab w:val="left" w:pos="7002"/>
        </w:tabs>
        <w:kinsoku w:val="0"/>
        <w:overflowPunct w:val="0"/>
        <w:spacing w:before="91"/>
        <w:ind w:left="100"/>
        <w:rPr>
          <w:spacing w:val="-3"/>
        </w:rPr>
      </w:pPr>
      <w:r>
        <w:t xml:space="preserve">The   Session  </w:t>
      </w:r>
      <w:r>
        <w:rPr>
          <w:spacing w:val="19"/>
        </w:rPr>
        <w:t xml:space="preserve"> </w:t>
      </w:r>
      <w:r>
        <w:t xml:space="preserve">of  </w:t>
      </w:r>
      <w:r>
        <w:rPr>
          <w:spacing w:val="10"/>
        </w:rPr>
        <w:t xml:space="preserve"> </w:t>
      </w:r>
      <w:r>
        <w:t>the</w:t>
      </w:r>
      <w:r>
        <w:rPr>
          <w:u w:val="single" w:color="000000"/>
        </w:rPr>
        <w:tab/>
      </w:r>
      <w:r>
        <w:t xml:space="preserve">Presbyterian   Church  </w:t>
      </w:r>
      <w:r>
        <w:rPr>
          <w:spacing w:val="19"/>
        </w:rPr>
        <w:t xml:space="preserve"> </w:t>
      </w:r>
      <w:r>
        <w:rPr>
          <w:spacing w:val="-3"/>
        </w:rPr>
        <w:t>of</w:t>
      </w:r>
    </w:p>
    <w:p w14:paraId="342EABE2" w14:textId="77777777" w:rsidR="0048474B" w:rsidRDefault="0048474B">
      <w:pPr>
        <w:pStyle w:val="BodyText"/>
        <w:tabs>
          <w:tab w:val="left" w:pos="3731"/>
        </w:tabs>
        <w:kinsoku w:val="0"/>
        <w:overflowPunct w:val="0"/>
        <w:spacing w:before="125" w:line="360" w:lineRule="auto"/>
        <w:ind w:left="100" w:right="113" w:hanging="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 being fully satisfied with your ministerial qualifications</w:t>
      </w:r>
      <w:r>
        <w:rPr>
          <w:spacing w:val="5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lead and</w:t>
      </w:r>
      <w:r>
        <w:rPr>
          <w:spacing w:val="35"/>
        </w:rPr>
        <w:t xml:space="preserve"> </w:t>
      </w:r>
      <w:r>
        <w:t>assist</w:t>
      </w:r>
      <w:r>
        <w:rPr>
          <w:spacing w:val="36"/>
        </w:rPr>
        <w:t xml:space="preserve"> </w:t>
      </w:r>
      <w:r>
        <w:t>us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fulfillment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our</w:t>
      </w:r>
      <w:r>
        <w:rPr>
          <w:spacing w:val="36"/>
        </w:rPr>
        <w:t xml:space="preserve"> </w:t>
      </w:r>
      <w:r>
        <w:t>corporate</w:t>
      </w:r>
      <w:r>
        <w:rPr>
          <w:spacing w:val="35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individual</w:t>
      </w:r>
      <w:r>
        <w:rPr>
          <w:spacing w:val="36"/>
        </w:rPr>
        <w:t xml:space="preserve"> </w:t>
      </w:r>
      <w:r>
        <w:t>ministries,</w:t>
      </w:r>
      <w:r>
        <w:rPr>
          <w:spacing w:val="35"/>
        </w:rPr>
        <w:t xml:space="preserve"> </w:t>
      </w:r>
      <w:r>
        <w:t>hereby</w:t>
      </w:r>
      <w:r>
        <w:rPr>
          <w:spacing w:val="32"/>
        </w:rPr>
        <w:t xml:space="preserve"> </w:t>
      </w:r>
      <w:r>
        <w:t>contracts</w:t>
      </w:r>
      <w:r>
        <w:rPr>
          <w:spacing w:val="35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you,</w:t>
      </w:r>
    </w:p>
    <w:p w14:paraId="7D84D25E" w14:textId="77777777" w:rsidR="0048474B" w:rsidRDefault="0048474B">
      <w:pPr>
        <w:pStyle w:val="BodyText"/>
        <w:tabs>
          <w:tab w:val="left" w:pos="6150"/>
        </w:tabs>
        <w:kinsoku w:val="0"/>
        <w:overflowPunct w:val="0"/>
        <w:spacing w:before="3" w:line="362" w:lineRule="auto"/>
        <w:ind w:left="100" w:right="11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according to the </w:t>
      </w:r>
      <w:r>
        <w:rPr>
          <w:i/>
          <w:iCs/>
        </w:rPr>
        <w:t xml:space="preserve">Book of  </w:t>
      </w:r>
      <w:r>
        <w:rPr>
          <w:i/>
          <w:iCs/>
          <w:spacing w:val="28"/>
        </w:rPr>
        <w:t xml:space="preserve"> </w:t>
      </w:r>
      <w:r>
        <w:rPr>
          <w:i/>
          <w:iCs/>
        </w:rPr>
        <w:t>Order</w:t>
      </w:r>
      <w:r>
        <w:rPr>
          <w:i/>
          <w:iCs/>
          <w:spacing w:val="23"/>
        </w:rPr>
        <w:t xml:space="preserve"> </w:t>
      </w:r>
      <w:r>
        <w:t>G- 2.0504b, to become (check one of the</w:t>
      </w:r>
      <w:r>
        <w:rPr>
          <w:spacing w:val="-9"/>
        </w:rPr>
        <w:t xml:space="preserve"> </w:t>
      </w:r>
      <w:r>
        <w:t>following):</w:t>
      </w:r>
    </w:p>
    <w:p w14:paraId="6B87551C" w14:textId="77777777" w:rsidR="0048474B" w:rsidRDefault="0048474B">
      <w:pPr>
        <w:pStyle w:val="ListParagraph"/>
        <w:numPr>
          <w:ilvl w:val="0"/>
          <w:numId w:val="2"/>
        </w:numPr>
        <w:tabs>
          <w:tab w:val="left" w:pos="2981"/>
        </w:tabs>
        <w:kinsoku w:val="0"/>
        <w:overflowPunct w:val="0"/>
        <w:spacing w:before="1" w:line="252" w:lineRule="exact"/>
        <w:ind w:hanging="720"/>
        <w:rPr>
          <w:sz w:val="22"/>
          <w:szCs w:val="22"/>
        </w:rPr>
      </w:pPr>
      <w:r>
        <w:rPr>
          <w:sz w:val="22"/>
          <w:szCs w:val="22"/>
        </w:rPr>
        <w:t>Supply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Pastor</w:t>
      </w:r>
    </w:p>
    <w:p w14:paraId="41D901D7" w14:textId="77777777" w:rsidR="0048474B" w:rsidRDefault="0048474B">
      <w:pPr>
        <w:pStyle w:val="ListParagraph"/>
        <w:numPr>
          <w:ilvl w:val="0"/>
          <w:numId w:val="2"/>
        </w:numPr>
        <w:tabs>
          <w:tab w:val="left" w:pos="2981"/>
        </w:tabs>
        <w:kinsoku w:val="0"/>
        <w:overflowPunct w:val="0"/>
        <w:spacing w:line="252" w:lineRule="exact"/>
        <w:ind w:hanging="720"/>
        <w:rPr>
          <w:sz w:val="22"/>
          <w:szCs w:val="22"/>
        </w:rPr>
      </w:pPr>
      <w:r>
        <w:rPr>
          <w:sz w:val="22"/>
          <w:szCs w:val="22"/>
        </w:rPr>
        <w:t>Temporary Supply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Pastor</w:t>
      </w:r>
    </w:p>
    <w:p w14:paraId="3D2879E2" w14:textId="77777777" w:rsidR="0048474B" w:rsidRDefault="0048474B">
      <w:pPr>
        <w:pStyle w:val="BodyText"/>
        <w:kinsoku w:val="0"/>
        <w:overflowPunct w:val="0"/>
      </w:pPr>
    </w:p>
    <w:p w14:paraId="54D8B8B4" w14:textId="77777777" w:rsidR="0048474B" w:rsidRDefault="0048474B">
      <w:pPr>
        <w:pStyle w:val="BodyText"/>
        <w:tabs>
          <w:tab w:val="left" w:pos="3911"/>
          <w:tab w:val="left" w:pos="4705"/>
          <w:tab w:val="left" w:pos="7981"/>
          <w:tab w:val="left" w:pos="8776"/>
        </w:tabs>
        <w:kinsoku w:val="0"/>
        <w:overflowPunct w:val="0"/>
        <w:spacing w:line="360" w:lineRule="auto"/>
        <w:ind w:left="100" w:right="116"/>
      </w:pPr>
      <w:r>
        <w:t>from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23"/>
        </w:rPr>
        <w:t xml:space="preserve"> </w:t>
      </w:r>
      <w:r>
        <w:t>20</w:t>
      </w:r>
      <w:r>
        <w:rPr>
          <w:u w:val="single" w:color="000000"/>
        </w:rPr>
        <w:tab/>
      </w:r>
      <w:r>
        <w:t>to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23"/>
        </w:rPr>
        <w:t xml:space="preserve"> </w:t>
      </w:r>
      <w:r>
        <w:t>20</w:t>
      </w:r>
      <w:r>
        <w:rPr>
          <w:u w:val="single" w:color="000000"/>
        </w:rPr>
        <w:tab/>
      </w:r>
      <w:r>
        <w:t>(not</w:t>
      </w:r>
      <w:r>
        <w:rPr>
          <w:spacing w:val="2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exceed twelve months but is</w:t>
      </w:r>
      <w:r>
        <w:rPr>
          <w:spacing w:val="-8"/>
        </w:rPr>
        <w:t xml:space="preserve"> </w:t>
      </w:r>
      <w:r>
        <w:t>renewable).</w:t>
      </w:r>
    </w:p>
    <w:p w14:paraId="1932B6EC" w14:textId="77777777" w:rsidR="0048474B" w:rsidRDefault="0048474B">
      <w:pPr>
        <w:pStyle w:val="BodyText"/>
        <w:kinsoku w:val="0"/>
        <w:overflowPunct w:val="0"/>
        <w:spacing w:before="9"/>
      </w:pPr>
    </w:p>
    <w:p w14:paraId="49A033EE" w14:textId="77777777" w:rsidR="0048474B" w:rsidRDefault="0048474B">
      <w:pPr>
        <w:pStyle w:val="Heading1"/>
        <w:kinsoku w:val="0"/>
        <w:overflowPunct w:val="0"/>
        <w:spacing w:before="1"/>
      </w:pPr>
      <w:r>
        <w:t>EXPECTATIONS:</w:t>
      </w:r>
    </w:p>
    <w:p w14:paraId="21F51425" w14:textId="77777777" w:rsidR="0048474B" w:rsidRDefault="0048474B">
      <w:pPr>
        <w:pStyle w:val="BodyText"/>
        <w:kinsoku w:val="0"/>
        <w:overflowPunct w:val="0"/>
        <w:spacing w:before="9"/>
        <w:rPr>
          <w:b/>
          <w:bCs/>
          <w:sz w:val="21"/>
          <w:szCs w:val="21"/>
        </w:rPr>
      </w:pPr>
    </w:p>
    <w:p w14:paraId="52128B62" w14:textId="6055223A" w:rsidR="0048474B" w:rsidRDefault="0048474B">
      <w:pPr>
        <w:pStyle w:val="BodyText"/>
        <w:kinsoku w:val="0"/>
        <w:overflowPunct w:val="0"/>
        <w:ind w:left="100"/>
        <w:rPr>
          <w:b/>
          <w:bCs/>
        </w:rPr>
      </w:pPr>
      <w:r>
        <w:rPr>
          <w:b/>
          <w:bCs/>
        </w:rPr>
        <w:t xml:space="preserve">During this </w:t>
      </w:r>
      <w:r w:rsidR="00C4187F">
        <w:rPr>
          <w:b/>
          <w:bCs/>
        </w:rPr>
        <w:t>time,</w:t>
      </w:r>
      <w:r>
        <w:rPr>
          <w:b/>
          <w:bCs/>
        </w:rPr>
        <w:t xml:space="preserve"> we expect you to perform the following services:</w:t>
      </w:r>
    </w:p>
    <w:p w14:paraId="2C7A146E" w14:textId="77777777" w:rsidR="0048474B" w:rsidRDefault="0048474B">
      <w:pPr>
        <w:pStyle w:val="BodyText"/>
        <w:kinsoku w:val="0"/>
        <w:overflowPunct w:val="0"/>
        <w:spacing w:before="6"/>
        <w:rPr>
          <w:b/>
          <w:bCs/>
          <w:sz w:val="21"/>
          <w:szCs w:val="21"/>
        </w:rPr>
      </w:pPr>
    </w:p>
    <w:p w14:paraId="626E9407" w14:textId="77777777" w:rsidR="0048474B" w:rsidRDefault="0048474B">
      <w:pPr>
        <w:pStyle w:val="ListParagraph"/>
        <w:numPr>
          <w:ilvl w:val="0"/>
          <w:numId w:val="1"/>
        </w:numPr>
        <w:tabs>
          <w:tab w:val="left" w:pos="322"/>
        </w:tabs>
        <w:kinsoku w:val="0"/>
        <w:overflowPunct w:val="0"/>
        <w:ind w:hanging="360"/>
        <w:rPr>
          <w:sz w:val="22"/>
          <w:szCs w:val="22"/>
        </w:rPr>
      </w:pPr>
      <w:r>
        <w:rPr>
          <w:sz w:val="22"/>
          <w:szCs w:val="22"/>
        </w:rPr>
        <w:t>Conduct worship at the following hours and on the following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Sundays:</w:t>
      </w:r>
    </w:p>
    <w:p w14:paraId="4731C91A" w14:textId="77777777" w:rsidR="0048474B" w:rsidRDefault="0048474B">
      <w:pPr>
        <w:pStyle w:val="BodyText"/>
        <w:kinsoku w:val="0"/>
        <w:overflowPunct w:val="0"/>
        <w:rPr>
          <w:sz w:val="20"/>
          <w:szCs w:val="20"/>
        </w:rPr>
      </w:pPr>
    </w:p>
    <w:p w14:paraId="5BFCCE40" w14:textId="77777777" w:rsidR="0048474B" w:rsidRDefault="00D54E2C">
      <w:pPr>
        <w:pStyle w:val="BodyText"/>
        <w:kinsoku w:val="0"/>
        <w:overflowPunct w:val="0"/>
        <w:spacing w:before="9"/>
        <w:rPr>
          <w:sz w:val="19"/>
          <w:szCs w:val="19"/>
        </w:rPr>
      </w:pPr>
      <w:r>
        <w:rPr>
          <w:noProof/>
        </w:rPr>
        <w:pict w14:anchorId="6830C1D3">
          <v:group id="_x0000_s1026" style="position:absolute;margin-left:94.35pt;margin-top:13.35pt;width:446.05pt;height:1pt;z-index:251650048;mso-wrap-distance-left:0;mso-wrap-distance-right:0;mso-position-horizontal-relative:page" coordorigin="1887,267" coordsize="8921,20" o:allowincell="f">
            <v:shape id="_x0000_s1027" style="position:absolute;left:1891;top:271;width:8357;height:20;mso-position-horizontal-relative:page;mso-position-vertical-relative:text" coordsize="8357,20" o:allowincell="f" path="m,hhl8356,e" filled="f" strokeweight=".15578mm">
              <v:path arrowok="t"/>
            </v:shape>
            <v:shape id="_x0000_s1028" style="position:absolute;left:10250;top:271;width:552;height:20;mso-position-horizontal-relative:page;mso-position-vertical-relative:text" coordsize="552,20" o:allowincell="f" path="m,hhl552,e" filled="f" strokeweight=".15578mm">
              <v:path arrowok="t"/>
            </v:shape>
            <w10:wrap type="topAndBottom" anchorx="page"/>
          </v:group>
        </w:pict>
      </w:r>
    </w:p>
    <w:p w14:paraId="0C8144FF" w14:textId="77777777" w:rsidR="0048474B" w:rsidRDefault="0048474B">
      <w:pPr>
        <w:pStyle w:val="BodyText"/>
        <w:kinsoku w:val="0"/>
        <w:overflowPunct w:val="0"/>
        <w:rPr>
          <w:sz w:val="20"/>
          <w:szCs w:val="20"/>
        </w:rPr>
      </w:pPr>
    </w:p>
    <w:p w14:paraId="564092A6" w14:textId="77777777" w:rsidR="0048474B" w:rsidRDefault="00D54E2C">
      <w:pPr>
        <w:pStyle w:val="BodyText"/>
        <w:kinsoku w:val="0"/>
        <w:overflowPunct w:val="0"/>
        <w:spacing w:before="3"/>
        <w:rPr>
          <w:sz w:val="17"/>
          <w:szCs w:val="17"/>
        </w:rPr>
      </w:pPr>
      <w:r>
        <w:rPr>
          <w:noProof/>
        </w:rPr>
        <w:pict w14:anchorId="3188B4F6">
          <v:shape id="_x0000_s1029" style="position:absolute;margin-left:94.55pt;margin-top:12.1pt;width:445.6pt;height:1pt;z-index:251651072;mso-wrap-distance-left:0;mso-wrap-distance-right:0;mso-position-horizontal-relative:page;mso-position-vertical-relative:text" coordsize="8912,20" o:allowincell="f" path="m,hhl8911,e" filled="f" strokeweight=".15578mm">
            <v:path arrowok="t"/>
            <w10:wrap type="topAndBottom" anchorx="page"/>
          </v:shape>
        </w:pict>
      </w:r>
    </w:p>
    <w:p w14:paraId="0646C3FF" w14:textId="77777777" w:rsidR="0048474B" w:rsidRDefault="0048474B">
      <w:pPr>
        <w:pStyle w:val="BodyText"/>
        <w:kinsoku w:val="0"/>
        <w:overflowPunct w:val="0"/>
        <w:spacing w:before="6"/>
        <w:rPr>
          <w:sz w:val="11"/>
          <w:szCs w:val="11"/>
        </w:rPr>
      </w:pPr>
    </w:p>
    <w:p w14:paraId="63D9D15F" w14:textId="77777777" w:rsidR="0048474B" w:rsidRDefault="0048474B">
      <w:pPr>
        <w:pStyle w:val="ListParagraph"/>
        <w:numPr>
          <w:ilvl w:val="0"/>
          <w:numId w:val="1"/>
        </w:numPr>
        <w:tabs>
          <w:tab w:val="left" w:pos="322"/>
        </w:tabs>
        <w:kinsoku w:val="0"/>
        <w:overflowPunct w:val="0"/>
        <w:spacing w:before="91"/>
        <w:ind w:left="321"/>
        <w:rPr>
          <w:sz w:val="22"/>
          <w:szCs w:val="22"/>
        </w:rPr>
      </w:pPr>
      <w:r>
        <w:rPr>
          <w:sz w:val="22"/>
          <w:szCs w:val="22"/>
        </w:rPr>
        <w:t>Fulfill the following pastoral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duties:</w:t>
      </w:r>
    </w:p>
    <w:p w14:paraId="36420B25" w14:textId="77777777" w:rsidR="0048474B" w:rsidRDefault="0048474B">
      <w:pPr>
        <w:pStyle w:val="BodyText"/>
        <w:kinsoku w:val="0"/>
        <w:overflowPunct w:val="0"/>
        <w:rPr>
          <w:sz w:val="20"/>
          <w:szCs w:val="20"/>
        </w:rPr>
      </w:pPr>
    </w:p>
    <w:p w14:paraId="1EB257EB" w14:textId="77777777" w:rsidR="0048474B" w:rsidRDefault="00D54E2C">
      <w:pPr>
        <w:pStyle w:val="BodyText"/>
        <w:kinsoku w:val="0"/>
        <w:overflowPunct w:val="0"/>
        <w:spacing w:before="6"/>
        <w:rPr>
          <w:sz w:val="19"/>
          <w:szCs w:val="19"/>
        </w:rPr>
      </w:pPr>
      <w:r>
        <w:rPr>
          <w:noProof/>
        </w:rPr>
        <w:pict w14:anchorId="64931E20">
          <v:shape id="_x0000_s1030" style="position:absolute;margin-left:94.55pt;margin-top:13.4pt;width:445.6pt;height:1pt;z-index:251652096;mso-wrap-distance-left:0;mso-wrap-distance-right:0;mso-position-horizontal-relative:page;mso-position-vertical-relative:text" coordsize="8912,20" o:allowincell="f" path="m,hhl8911,e" filled="f" strokeweight=".15578mm">
            <v:path arrowok="t"/>
            <w10:wrap type="topAndBottom" anchorx="page"/>
          </v:shape>
        </w:pict>
      </w:r>
    </w:p>
    <w:p w14:paraId="3AE3A52B" w14:textId="77777777" w:rsidR="0048474B" w:rsidRDefault="0048474B">
      <w:pPr>
        <w:pStyle w:val="BodyText"/>
        <w:kinsoku w:val="0"/>
        <w:overflowPunct w:val="0"/>
        <w:rPr>
          <w:sz w:val="20"/>
          <w:szCs w:val="20"/>
        </w:rPr>
      </w:pPr>
    </w:p>
    <w:p w14:paraId="4A443172" w14:textId="77777777" w:rsidR="0048474B" w:rsidRDefault="00D54E2C">
      <w:pPr>
        <w:pStyle w:val="BodyText"/>
        <w:kinsoku w:val="0"/>
        <w:overflowPunct w:val="0"/>
        <w:spacing w:before="3"/>
        <w:rPr>
          <w:sz w:val="17"/>
          <w:szCs w:val="17"/>
        </w:rPr>
      </w:pPr>
      <w:r>
        <w:rPr>
          <w:noProof/>
        </w:rPr>
        <w:pict w14:anchorId="7AF7ACE1">
          <v:shape id="_x0000_s1031" style="position:absolute;margin-left:94.55pt;margin-top:12.1pt;width:445.6pt;height:1pt;z-index:251653120;mso-wrap-distance-left:0;mso-wrap-distance-right:0;mso-position-horizontal-relative:page;mso-position-vertical-relative:text" coordsize="8912,20" o:allowincell="f" path="m,hhl8911,e" filled="f" strokeweight=".15578mm">
            <v:path arrowok="t"/>
            <w10:wrap type="topAndBottom" anchorx="page"/>
          </v:shape>
        </w:pict>
      </w:r>
    </w:p>
    <w:p w14:paraId="3529BF8D" w14:textId="77777777" w:rsidR="0048474B" w:rsidRDefault="0048474B">
      <w:pPr>
        <w:pStyle w:val="BodyText"/>
        <w:kinsoku w:val="0"/>
        <w:overflowPunct w:val="0"/>
        <w:spacing w:before="6"/>
        <w:rPr>
          <w:sz w:val="11"/>
          <w:szCs w:val="11"/>
        </w:rPr>
      </w:pPr>
    </w:p>
    <w:p w14:paraId="1DA65599" w14:textId="77777777" w:rsidR="0048474B" w:rsidRDefault="0048474B">
      <w:pPr>
        <w:pStyle w:val="ListParagraph"/>
        <w:numPr>
          <w:ilvl w:val="0"/>
          <w:numId w:val="1"/>
        </w:numPr>
        <w:tabs>
          <w:tab w:val="left" w:pos="341"/>
          <w:tab w:val="left" w:pos="9462"/>
        </w:tabs>
        <w:kinsoku w:val="0"/>
        <w:overflowPunct w:val="0"/>
        <w:spacing w:before="91" w:line="480" w:lineRule="auto"/>
        <w:ind w:right="115" w:hanging="360"/>
        <w:rPr>
          <w:sz w:val="22"/>
          <w:szCs w:val="22"/>
        </w:rPr>
      </w:pPr>
      <w:r>
        <w:rPr>
          <w:sz w:val="22"/>
          <w:szCs w:val="22"/>
        </w:rPr>
        <w:t>Assist the Session in planning, organizing, and carrying out programs of nurture, fellowship, service, stewardship, leadership training,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112E8C1A" w14:textId="77777777" w:rsidR="0048474B" w:rsidRDefault="00D54E2C">
      <w:pPr>
        <w:pStyle w:val="BodyText"/>
        <w:kinsoku w:val="0"/>
        <w:overflowPunct w:val="0"/>
        <w:spacing w:before="7"/>
        <w:rPr>
          <w:sz w:val="18"/>
          <w:szCs w:val="18"/>
        </w:rPr>
      </w:pPr>
      <w:r>
        <w:rPr>
          <w:noProof/>
        </w:rPr>
        <w:pict w14:anchorId="0AB02C3A">
          <v:shape id="_x0000_s1032" style="position:absolute;margin-left:94.55pt;margin-top:12.85pt;width:445.6pt;height:1pt;z-index:251654144;mso-wrap-distance-left:0;mso-wrap-distance-right:0;mso-position-horizontal-relative:page;mso-position-vertical-relative:text" coordsize="8912,20" o:allowincell="f" path="m,hhl8911,e" filled="f" strokeweight=".15578mm">
            <v:path arrowok="t"/>
            <w10:wrap type="topAndBottom" anchorx="page"/>
          </v:shape>
        </w:pict>
      </w:r>
    </w:p>
    <w:p w14:paraId="41C179CB" w14:textId="77777777" w:rsidR="0048474B" w:rsidRDefault="0048474B">
      <w:pPr>
        <w:pStyle w:val="BodyText"/>
        <w:kinsoku w:val="0"/>
        <w:overflowPunct w:val="0"/>
        <w:spacing w:before="4"/>
        <w:rPr>
          <w:sz w:val="11"/>
          <w:szCs w:val="11"/>
        </w:rPr>
      </w:pPr>
    </w:p>
    <w:p w14:paraId="366A2B00" w14:textId="77777777" w:rsidR="0048474B" w:rsidRDefault="0048474B">
      <w:pPr>
        <w:pStyle w:val="ListParagraph"/>
        <w:numPr>
          <w:ilvl w:val="0"/>
          <w:numId w:val="1"/>
        </w:numPr>
        <w:tabs>
          <w:tab w:val="left" w:pos="322"/>
          <w:tab w:val="left" w:pos="9462"/>
        </w:tabs>
        <w:kinsoku w:val="0"/>
        <w:overflowPunct w:val="0"/>
        <w:spacing w:before="91"/>
        <w:ind w:left="321"/>
        <w:rPr>
          <w:sz w:val="22"/>
          <w:szCs w:val="22"/>
        </w:rPr>
      </w:pPr>
      <w:r>
        <w:rPr>
          <w:sz w:val="22"/>
          <w:szCs w:val="22"/>
        </w:rPr>
        <w:t>Other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responsibilities:  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22007911" w14:textId="77777777" w:rsidR="0048474B" w:rsidRDefault="0048474B">
      <w:pPr>
        <w:pStyle w:val="BodyText"/>
        <w:kinsoku w:val="0"/>
        <w:overflowPunct w:val="0"/>
        <w:rPr>
          <w:sz w:val="20"/>
          <w:szCs w:val="20"/>
        </w:rPr>
      </w:pPr>
    </w:p>
    <w:p w14:paraId="07314165" w14:textId="77777777" w:rsidR="0048474B" w:rsidRDefault="00D54E2C">
      <w:pPr>
        <w:pStyle w:val="BodyText"/>
        <w:kinsoku w:val="0"/>
        <w:overflowPunct w:val="0"/>
        <w:spacing w:before="9"/>
        <w:rPr>
          <w:sz w:val="19"/>
          <w:szCs w:val="19"/>
        </w:rPr>
      </w:pPr>
      <w:r>
        <w:rPr>
          <w:noProof/>
        </w:rPr>
        <w:pict w14:anchorId="239D638C">
          <v:shape id="_x0000_s1033" style="position:absolute;margin-left:94.55pt;margin-top:13.55pt;width:445.6pt;height:1pt;z-index:251655168;mso-wrap-distance-left:0;mso-wrap-distance-right:0;mso-position-horizontal-relative:page;mso-position-vertical-relative:text" coordsize="8912,20" o:allowincell="f" path="m,hhl8911,e" filled="f" strokeweight=".15578mm">
            <v:path arrowok="t"/>
            <w10:wrap type="topAndBottom" anchorx="page"/>
          </v:shape>
        </w:pict>
      </w:r>
    </w:p>
    <w:p w14:paraId="07A6665C" w14:textId="77777777" w:rsidR="0048474B" w:rsidRDefault="0048474B">
      <w:pPr>
        <w:pStyle w:val="BodyText"/>
        <w:kinsoku w:val="0"/>
        <w:overflowPunct w:val="0"/>
        <w:rPr>
          <w:sz w:val="20"/>
          <w:szCs w:val="20"/>
        </w:rPr>
      </w:pPr>
    </w:p>
    <w:p w14:paraId="15B18069" w14:textId="77777777" w:rsidR="0048474B" w:rsidRDefault="00D54E2C">
      <w:pPr>
        <w:pStyle w:val="BodyText"/>
        <w:kinsoku w:val="0"/>
        <w:overflowPunct w:val="0"/>
        <w:spacing w:before="3"/>
        <w:rPr>
          <w:sz w:val="17"/>
          <w:szCs w:val="17"/>
        </w:rPr>
      </w:pPr>
      <w:r>
        <w:rPr>
          <w:noProof/>
        </w:rPr>
        <w:pict w14:anchorId="6800A75B">
          <v:shape id="_x0000_s1034" style="position:absolute;margin-left:94.55pt;margin-top:12.1pt;width:445.6pt;height:1pt;z-index:251656192;mso-wrap-distance-left:0;mso-wrap-distance-right:0;mso-position-horizontal-relative:page;mso-position-vertical-relative:text" coordsize="8912,20" o:allowincell="f" path="m,hhl8911,e" filled="f" strokeweight=".15578mm">
            <v:path arrowok="t"/>
            <w10:wrap type="topAndBottom" anchorx="page"/>
          </v:shape>
        </w:pict>
      </w:r>
    </w:p>
    <w:p w14:paraId="5597FD55" w14:textId="77777777" w:rsidR="0048474B" w:rsidRDefault="0048474B">
      <w:pPr>
        <w:pStyle w:val="BodyText"/>
        <w:kinsoku w:val="0"/>
        <w:overflowPunct w:val="0"/>
        <w:rPr>
          <w:sz w:val="20"/>
          <w:szCs w:val="20"/>
        </w:rPr>
      </w:pPr>
    </w:p>
    <w:p w14:paraId="42DE80C4" w14:textId="77777777" w:rsidR="0048474B" w:rsidRDefault="0048474B">
      <w:pPr>
        <w:pStyle w:val="BodyText"/>
        <w:kinsoku w:val="0"/>
        <w:overflowPunct w:val="0"/>
        <w:rPr>
          <w:sz w:val="20"/>
          <w:szCs w:val="20"/>
        </w:rPr>
      </w:pPr>
    </w:p>
    <w:p w14:paraId="6CFEC5B4" w14:textId="77777777" w:rsidR="0048474B" w:rsidRDefault="0048474B">
      <w:pPr>
        <w:pStyle w:val="BodyText"/>
        <w:kinsoku w:val="0"/>
        <w:overflowPunct w:val="0"/>
        <w:spacing w:before="11"/>
        <w:rPr>
          <w:sz w:val="15"/>
          <w:szCs w:val="15"/>
        </w:rPr>
      </w:pPr>
    </w:p>
    <w:p w14:paraId="04F376D1" w14:textId="77777777" w:rsidR="0048474B" w:rsidRDefault="0048474B">
      <w:pPr>
        <w:pStyle w:val="Heading1"/>
        <w:kinsoku w:val="0"/>
        <w:overflowPunct w:val="0"/>
        <w:spacing w:before="92"/>
      </w:pPr>
      <w:r>
        <w:t>During this time, we the Session, will meet the following expectations:</w:t>
      </w:r>
    </w:p>
    <w:p w14:paraId="0B21DD1C" w14:textId="77777777" w:rsidR="0048474B" w:rsidRDefault="0048474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D2C42F4" w14:textId="77777777" w:rsidR="0048474B" w:rsidRDefault="00D54E2C">
      <w:pPr>
        <w:pStyle w:val="BodyText"/>
        <w:kinsoku w:val="0"/>
        <w:overflowPunct w:val="0"/>
        <w:spacing w:before="5"/>
        <w:rPr>
          <w:b/>
          <w:bCs/>
          <w:sz w:val="19"/>
          <w:szCs w:val="19"/>
        </w:rPr>
      </w:pPr>
      <w:r>
        <w:rPr>
          <w:noProof/>
        </w:rPr>
        <w:pict w14:anchorId="7C21426B">
          <v:shape id="_x0000_s1035" style="position:absolute;margin-left:94.55pt;margin-top:13.35pt;width:445.6pt;height:1pt;z-index:251657216;mso-wrap-distance-left:0;mso-wrap-distance-right:0;mso-position-horizontal-relative:page;mso-position-vertical-relative:text" coordsize="8912,20" o:allowincell="f" path="m,hhl8911,e" filled="f" strokeweight=".15578mm">
            <v:path arrowok="t"/>
            <w10:wrap type="topAndBottom" anchorx="page"/>
          </v:shape>
        </w:pict>
      </w:r>
    </w:p>
    <w:p w14:paraId="161164EF" w14:textId="77777777" w:rsidR="0048474B" w:rsidRDefault="0048474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459D395" w14:textId="77777777" w:rsidR="0048474B" w:rsidRDefault="00D54E2C">
      <w:pPr>
        <w:pStyle w:val="BodyText"/>
        <w:kinsoku w:val="0"/>
        <w:overflowPunct w:val="0"/>
        <w:spacing w:before="1"/>
        <w:rPr>
          <w:b/>
          <w:bCs/>
          <w:sz w:val="17"/>
          <w:szCs w:val="17"/>
        </w:rPr>
      </w:pPr>
      <w:r>
        <w:rPr>
          <w:noProof/>
        </w:rPr>
        <w:pict w14:anchorId="22FE0673">
          <v:shape id="_x0000_s1036" style="position:absolute;margin-left:94.55pt;margin-top:12pt;width:445.6pt;height:1pt;z-index:251658240;mso-wrap-distance-left:0;mso-wrap-distance-right:0;mso-position-horizontal-relative:page;mso-position-vertical-relative:text" coordsize="8912,20" o:allowincell="f" path="m,hhl8911,e" filled="f" strokeweight=".15578mm">
            <v:path arrowok="t"/>
            <w10:wrap type="topAndBottom" anchorx="page"/>
          </v:shape>
        </w:pict>
      </w:r>
    </w:p>
    <w:p w14:paraId="7516BBCA" w14:textId="77777777" w:rsidR="0048474B" w:rsidRDefault="0048474B">
      <w:pPr>
        <w:pStyle w:val="BodyText"/>
        <w:kinsoku w:val="0"/>
        <w:overflowPunct w:val="0"/>
        <w:spacing w:before="1"/>
        <w:rPr>
          <w:b/>
          <w:bCs/>
          <w:sz w:val="17"/>
          <w:szCs w:val="17"/>
        </w:rPr>
        <w:sectPr w:rsidR="0048474B">
          <w:type w:val="continuous"/>
          <w:pgSz w:w="12240" w:h="15840"/>
          <w:pgMar w:top="640" w:right="1320" w:bottom="280" w:left="1340" w:header="720" w:footer="720" w:gutter="0"/>
          <w:cols w:space="720" w:equalWidth="0">
            <w:col w:w="9580"/>
          </w:cols>
          <w:noEndnote/>
        </w:sectPr>
      </w:pPr>
    </w:p>
    <w:p w14:paraId="042F2B39" w14:textId="77777777" w:rsidR="0048474B" w:rsidRDefault="00D54E2C">
      <w:pPr>
        <w:pStyle w:val="BodyText"/>
        <w:kinsoku w:val="0"/>
        <w:overflowPunct w:val="0"/>
        <w:spacing w:line="20" w:lineRule="exact"/>
        <w:ind w:left="566"/>
        <w:rPr>
          <w:sz w:val="2"/>
          <w:szCs w:val="2"/>
        </w:rPr>
      </w:pPr>
      <w:r>
        <w:rPr>
          <w:noProof/>
        </w:rPr>
      </w:r>
      <w:r w:rsidR="0048474B">
        <w:rPr>
          <w:sz w:val="2"/>
          <w:szCs w:val="2"/>
        </w:rPr>
        <w:pict w14:anchorId="64179ADF">
          <v:group id="_x0000_s1037" style="width:446.05pt;height:1pt;mso-position-horizontal-relative:char;mso-position-vertical-relative:line" coordsize="8921,20" o:allowincell="f">
            <v:shape id="_x0000_s1038" style="position:absolute;left:4;top:4;width:8912;height:20;mso-position-horizontal-relative:page;mso-position-vertical-relative:page" coordsize="8912,20" o:allowincell="f" path="m,hhl8911,e" filled="f" strokeweight=".15578mm">
              <v:path arrowok="t"/>
            </v:shape>
            <w10:anchorlock/>
          </v:group>
        </w:pict>
      </w:r>
    </w:p>
    <w:p w14:paraId="2099E07B" w14:textId="77777777" w:rsidR="0048474B" w:rsidRDefault="0048474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4A45A00E" w14:textId="77777777" w:rsidR="0048474B" w:rsidRDefault="0048474B">
      <w:pPr>
        <w:pStyle w:val="BodyText"/>
        <w:kinsoku w:val="0"/>
        <w:overflowPunct w:val="0"/>
        <w:spacing w:before="9"/>
        <w:rPr>
          <w:b/>
          <w:bCs/>
        </w:rPr>
      </w:pPr>
    </w:p>
    <w:p w14:paraId="6C1A1CF7" w14:textId="77777777" w:rsidR="0048474B" w:rsidRDefault="0048474B">
      <w:pPr>
        <w:pStyle w:val="BodyText"/>
        <w:tabs>
          <w:tab w:val="left" w:pos="6052"/>
        </w:tabs>
        <w:kinsoku w:val="0"/>
        <w:overflowPunct w:val="0"/>
        <w:ind w:left="120"/>
      </w:pPr>
      <w:r>
        <w:t>The Session estimates that fulfilling these duties</w:t>
      </w:r>
      <w:r>
        <w:rPr>
          <w:spacing w:val="-18"/>
        </w:rPr>
        <w:t xml:space="preserve"> </w:t>
      </w:r>
      <w:r>
        <w:t>will require</w:t>
      </w:r>
      <w:r>
        <w:rPr>
          <w:u w:val="single" w:color="000000"/>
        </w:rPr>
        <w:tab/>
      </w:r>
      <w:r>
        <w:t>hours per week.</w:t>
      </w:r>
    </w:p>
    <w:p w14:paraId="40D60E71" w14:textId="77777777" w:rsidR="0048474B" w:rsidRDefault="0048474B">
      <w:pPr>
        <w:pStyle w:val="BodyText"/>
        <w:kinsoku w:val="0"/>
        <w:overflowPunct w:val="0"/>
      </w:pPr>
    </w:p>
    <w:p w14:paraId="6EF4CF4D" w14:textId="77777777" w:rsidR="0048474B" w:rsidRDefault="0048474B">
      <w:pPr>
        <w:pStyle w:val="BodyText"/>
        <w:kinsoku w:val="0"/>
        <w:overflowPunct w:val="0"/>
        <w:ind w:left="120"/>
      </w:pPr>
      <w:r>
        <w:t>The Session will maintain its individual and corporate duties in the government and discipline of the congregation and oversight of the church’s spiritual interests.</w:t>
      </w:r>
    </w:p>
    <w:p w14:paraId="40C1BD66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638BD8C8" w14:textId="77777777" w:rsidR="0048474B" w:rsidRDefault="0048474B">
      <w:pPr>
        <w:pStyle w:val="BodyText"/>
        <w:kinsoku w:val="0"/>
        <w:overflowPunct w:val="0"/>
        <w:spacing w:before="6"/>
        <w:rPr>
          <w:sz w:val="20"/>
          <w:szCs w:val="20"/>
        </w:rPr>
      </w:pPr>
    </w:p>
    <w:p w14:paraId="07084B9F" w14:textId="77777777" w:rsidR="0048474B" w:rsidRDefault="0048474B">
      <w:pPr>
        <w:pStyle w:val="Heading1"/>
        <w:kinsoku w:val="0"/>
        <w:overflowPunct w:val="0"/>
        <w:ind w:left="120"/>
      </w:pPr>
      <w:r>
        <w:t>COMPENSATION:</w:t>
      </w:r>
    </w:p>
    <w:p w14:paraId="6449D9DE" w14:textId="77777777" w:rsidR="0048474B" w:rsidRDefault="0048474B">
      <w:pPr>
        <w:pStyle w:val="BodyText"/>
        <w:kinsoku w:val="0"/>
        <w:overflowPunct w:val="0"/>
        <w:spacing w:before="4"/>
        <w:rPr>
          <w:b/>
          <w:bCs/>
          <w:sz w:val="21"/>
          <w:szCs w:val="21"/>
        </w:rPr>
      </w:pPr>
    </w:p>
    <w:p w14:paraId="003801F4" w14:textId="77777777" w:rsidR="0048474B" w:rsidRDefault="0048474B">
      <w:pPr>
        <w:pStyle w:val="BodyText"/>
        <w:kinsoku w:val="0"/>
        <w:overflowPunct w:val="0"/>
        <w:ind w:left="119"/>
      </w:pPr>
      <w:r>
        <w:t>The Session promises and obligates itself to provide you with the following:</w:t>
      </w:r>
    </w:p>
    <w:p w14:paraId="7FAF9B1E" w14:textId="77777777" w:rsidR="0048474B" w:rsidRDefault="0048474B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0EDED7EC" w14:textId="77777777" w:rsidR="0048474B" w:rsidRDefault="0048474B">
      <w:pPr>
        <w:pStyle w:val="ListParagraph"/>
        <w:numPr>
          <w:ilvl w:val="1"/>
          <w:numId w:val="1"/>
        </w:numPr>
        <w:tabs>
          <w:tab w:val="left" w:pos="660"/>
          <w:tab w:val="left" w:pos="3004"/>
        </w:tabs>
        <w:kinsoku w:val="0"/>
        <w:overflowPunct w:val="0"/>
        <w:spacing w:line="360" w:lineRule="auto"/>
        <w:ind w:right="115" w:hanging="361"/>
        <w:rPr>
          <w:sz w:val="22"/>
          <w:szCs w:val="22"/>
        </w:rPr>
      </w:pPr>
      <w:r>
        <w:rPr>
          <w:sz w:val="22"/>
          <w:szCs w:val="22"/>
        </w:rPr>
        <w:t>A salary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$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per month.  Of this monthly salary, a percentage can be designated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 housing allowance which must be recorded by the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Session.</w:t>
      </w:r>
    </w:p>
    <w:p w14:paraId="160E2A91" w14:textId="77777777" w:rsidR="0048474B" w:rsidRDefault="0048474B">
      <w:pPr>
        <w:pStyle w:val="ListParagraph"/>
        <w:numPr>
          <w:ilvl w:val="1"/>
          <w:numId w:val="1"/>
        </w:numPr>
        <w:tabs>
          <w:tab w:val="left" w:pos="660"/>
        </w:tabs>
        <w:kinsoku w:val="0"/>
        <w:overflowPunct w:val="0"/>
        <w:spacing w:before="6" w:line="360" w:lineRule="auto"/>
        <w:ind w:left="659" w:right="119"/>
        <w:rPr>
          <w:sz w:val="22"/>
          <w:szCs w:val="22"/>
        </w:rPr>
      </w:pPr>
      <w:r>
        <w:rPr>
          <w:sz w:val="22"/>
          <w:szCs w:val="22"/>
        </w:rPr>
        <w:t>Reimbursement for travel in the performance of your professional duties while serving our congregation at the current IRS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rate.</w:t>
      </w:r>
    </w:p>
    <w:p w14:paraId="3883A823" w14:textId="77777777" w:rsidR="0048474B" w:rsidRDefault="0048474B">
      <w:pPr>
        <w:pStyle w:val="ListParagraph"/>
        <w:numPr>
          <w:ilvl w:val="1"/>
          <w:numId w:val="1"/>
        </w:numPr>
        <w:tabs>
          <w:tab w:val="left" w:pos="660"/>
        </w:tabs>
        <w:kinsoku w:val="0"/>
        <w:overflowPunct w:val="0"/>
        <w:spacing w:before="4"/>
        <w:ind w:left="659"/>
        <w:rPr>
          <w:sz w:val="22"/>
          <w:szCs w:val="22"/>
        </w:rPr>
      </w:pPr>
      <w:r>
        <w:rPr>
          <w:sz w:val="22"/>
          <w:szCs w:val="22"/>
        </w:rPr>
        <w:t>Reimbursement for 7.65% of your salary for SECA taxes if you are not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retired.</w:t>
      </w:r>
    </w:p>
    <w:p w14:paraId="2DD607AE" w14:textId="77777777" w:rsidR="0048474B" w:rsidRDefault="0048474B">
      <w:pPr>
        <w:pStyle w:val="ListParagraph"/>
        <w:numPr>
          <w:ilvl w:val="1"/>
          <w:numId w:val="1"/>
        </w:numPr>
        <w:tabs>
          <w:tab w:val="left" w:pos="660"/>
          <w:tab w:val="left" w:pos="9479"/>
        </w:tabs>
        <w:kinsoku w:val="0"/>
        <w:overflowPunct w:val="0"/>
        <w:spacing w:before="126"/>
        <w:ind w:left="659"/>
        <w:rPr>
          <w:sz w:val="22"/>
          <w:szCs w:val="22"/>
        </w:rPr>
      </w:pPr>
      <w:r>
        <w:rPr>
          <w:sz w:val="22"/>
          <w:szCs w:val="22"/>
        </w:rPr>
        <w:t>Other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items: 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06F16433" w14:textId="77777777" w:rsidR="0048474B" w:rsidRDefault="0048474B">
      <w:pPr>
        <w:pStyle w:val="BodyText"/>
        <w:kinsoku w:val="0"/>
        <w:overflowPunct w:val="0"/>
        <w:rPr>
          <w:sz w:val="20"/>
          <w:szCs w:val="20"/>
        </w:rPr>
      </w:pPr>
    </w:p>
    <w:p w14:paraId="759D9EAA" w14:textId="77777777" w:rsidR="0048474B" w:rsidRDefault="0048474B">
      <w:pPr>
        <w:pStyle w:val="BodyText"/>
        <w:kinsoku w:val="0"/>
        <w:overflowPunct w:val="0"/>
        <w:spacing w:before="5"/>
        <w:rPr>
          <w:sz w:val="27"/>
          <w:szCs w:val="27"/>
        </w:rPr>
      </w:pPr>
    </w:p>
    <w:p w14:paraId="3ADCCB0E" w14:textId="77777777" w:rsidR="0048474B" w:rsidRDefault="0048474B">
      <w:pPr>
        <w:pStyle w:val="Heading1"/>
        <w:kinsoku w:val="0"/>
        <w:overflowPunct w:val="0"/>
        <w:spacing w:before="91"/>
        <w:ind w:left="119"/>
      </w:pPr>
      <w:r>
        <w:t>REVIEW OF THE TERMS OF THE CONTRACT:</w:t>
      </w:r>
    </w:p>
    <w:p w14:paraId="4366B61F" w14:textId="77777777" w:rsidR="0048474B" w:rsidRDefault="0048474B">
      <w:pPr>
        <w:pStyle w:val="BodyText"/>
        <w:kinsoku w:val="0"/>
        <w:overflowPunct w:val="0"/>
        <w:spacing w:before="6"/>
        <w:rPr>
          <w:b/>
          <w:bCs/>
          <w:sz w:val="21"/>
          <w:szCs w:val="21"/>
        </w:rPr>
      </w:pPr>
    </w:p>
    <w:p w14:paraId="56659B87" w14:textId="77777777" w:rsidR="0048474B" w:rsidRDefault="00761870">
      <w:pPr>
        <w:pStyle w:val="BodyText"/>
        <w:tabs>
          <w:tab w:val="left" w:pos="782"/>
          <w:tab w:val="left" w:pos="9427"/>
        </w:tabs>
        <w:kinsoku w:val="0"/>
        <w:overflowPunct w:val="0"/>
        <w:spacing w:line="360" w:lineRule="auto"/>
        <w:ind w:left="120" w:right="115"/>
      </w:pPr>
      <w:r>
        <w:t>This contract was agreed upon by the Session</w:t>
      </w:r>
      <w:r w:rsidR="0048474B">
        <w:rPr>
          <w:spacing w:val="33"/>
        </w:rPr>
        <w:t xml:space="preserve"> </w:t>
      </w:r>
      <w:r>
        <w:t xml:space="preserve">meeting </w:t>
      </w:r>
      <w:r>
        <w:rPr>
          <w:spacing w:val="9"/>
        </w:rPr>
        <w:t>on</w:t>
      </w:r>
      <w:r w:rsidR="0048474B">
        <w:rPr>
          <w:u w:val="single" w:color="000000"/>
        </w:rPr>
        <w:t xml:space="preserve"> </w:t>
      </w:r>
      <w:r w:rsidR="0048474B">
        <w:rPr>
          <w:u w:val="single" w:color="000000"/>
        </w:rPr>
        <w:tab/>
      </w:r>
      <w:r w:rsidR="0048474B">
        <w:t>, 20</w:t>
      </w:r>
      <w:r w:rsidR="0048474B">
        <w:rPr>
          <w:u w:val="single" w:color="000000"/>
        </w:rPr>
        <w:t xml:space="preserve"> </w:t>
      </w:r>
      <w:r w:rsidR="0048474B">
        <w:rPr>
          <w:u w:val="single" w:color="000000"/>
        </w:rPr>
        <w:tab/>
      </w:r>
      <w:r w:rsidR="0048474B">
        <w:t>.</w:t>
      </w:r>
    </w:p>
    <w:p w14:paraId="130C62D6" w14:textId="77777777" w:rsidR="0048474B" w:rsidRDefault="0048474B">
      <w:pPr>
        <w:pStyle w:val="BodyText"/>
        <w:kinsoku w:val="0"/>
        <w:overflowPunct w:val="0"/>
        <w:spacing w:before="3"/>
        <w:rPr>
          <w:sz w:val="33"/>
          <w:szCs w:val="33"/>
        </w:rPr>
      </w:pPr>
    </w:p>
    <w:p w14:paraId="5D386895" w14:textId="77777777" w:rsidR="0048474B" w:rsidRDefault="0048474B">
      <w:pPr>
        <w:pStyle w:val="BodyText"/>
        <w:kinsoku w:val="0"/>
        <w:overflowPunct w:val="0"/>
        <w:spacing w:line="360" w:lineRule="auto"/>
        <w:ind w:left="120" w:right="126"/>
      </w:pPr>
      <w:r>
        <w:t>If your service is desired beyond twelve months, the contract is subject to renewal pending approval by the Committee on Pastoral Transition/Relational</w:t>
      </w:r>
      <w:r>
        <w:rPr>
          <w:spacing w:val="-15"/>
        </w:rPr>
        <w:t xml:space="preserve"> </w:t>
      </w:r>
      <w:r>
        <w:t>Ministry.</w:t>
      </w:r>
    </w:p>
    <w:p w14:paraId="581108D9" w14:textId="77777777" w:rsidR="0048474B" w:rsidRDefault="0048474B">
      <w:pPr>
        <w:pStyle w:val="BodyText"/>
        <w:kinsoku w:val="0"/>
        <w:overflowPunct w:val="0"/>
        <w:rPr>
          <w:sz w:val="20"/>
          <w:szCs w:val="20"/>
        </w:rPr>
      </w:pPr>
    </w:p>
    <w:p w14:paraId="208D5C2D" w14:textId="77777777" w:rsidR="0048474B" w:rsidRDefault="0048474B">
      <w:pPr>
        <w:pStyle w:val="BodyText"/>
        <w:kinsoku w:val="0"/>
        <w:overflowPunct w:val="0"/>
        <w:rPr>
          <w:sz w:val="20"/>
          <w:szCs w:val="20"/>
        </w:rPr>
      </w:pPr>
    </w:p>
    <w:p w14:paraId="6A16010A" w14:textId="77777777" w:rsidR="0048474B" w:rsidRDefault="00D54E2C">
      <w:pPr>
        <w:pStyle w:val="BodyText"/>
        <w:kinsoku w:val="0"/>
        <w:overflowPunct w:val="0"/>
        <w:spacing w:before="1"/>
        <w:rPr>
          <w:sz w:val="11"/>
          <w:szCs w:val="11"/>
        </w:rPr>
      </w:pPr>
      <w:r>
        <w:rPr>
          <w:noProof/>
        </w:rPr>
        <w:pict w14:anchorId="789D3C18">
          <v:shape id="_x0000_s1039" style="position:absolute;margin-left:1in;margin-top:8.55pt;width:264pt;height:1pt;z-index:251659264;mso-wrap-distance-left:0;mso-wrap-distance-right:0;mso-position-horizontal-relative:page;mso-position-vertical-relative:text" coordsize="5280,20" o:allowincell="f" path="m,hhl5279,e" filled="f" strokeweight=".15578mm">
            <v:path arrowok="t"/>
            <w10:wrap type="topAndBottom" anchorx="page"/>
          </v:shape>
        </w:pict>
      </w:r>
      <w:r>
        <w:rPr>
          <w:noProof/>
        </w:rPr>
        <w:pict w14:anchorId="431751D1">
          <v:shape id="_x0000_s1040" style="position:absolute;margin-left:353pt;margin-top:8.55pt;width:187.1pt;height:1pt;z-index:251660288;mso-wrap-distance-left:0;mso-wrap-distance-right:0;mso-position-horizontal-relative:page;mso-position-vertical-relative:text" coordsize="3742,20" o:allowincell="f" path="m,hhl3741,e" filled="f" strokeweight=".15578mm">
            <v:path arrowok="t"/>
            <w10:wrap type="topAndBottom" anchorx="page"/>
          </v:shape>
        </w:pict>
      </w:r>
    </w:p>
    <w:p w14:paraId="6932BC8A" w14:textId="77777777" w:rsidR="0048474B" w:rsidRDefault="0048474B">
      <w:pPr>
        <w:pStyle w:val="BodyText"/>
        <w:tabs>
          <w:tab w:val="left" w:pos="5760"/>
        </w:tabs>
        <w:kinsoku w:val="0"/>
        <w:overflowPunct w:val="0"/>
        <w:spacing w:line="225" w:lineRule="exact"/>
        <w:ind w:left="120"/>
      </w:pPr>
      <w:r>
        <w:t>Clerk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Session</w:t>
      </w:r>
      <w:r>
        <w:tab/>
        <w:t>Date</w:t>
      </w:r>
    </w:p>
    <w:p w14:paraId="5A77E727" w14:textId="77777777" w:rsidR="0048474B" w:rsidRDefault="0048474B">
      <w:pPr>
        <w:pStyle w:val="BodyText"/>
        <w:kinsoku w:val="0"/>
        <w:overflowPunct w:val="0"/>
        <w:rPr>
          <w:sz w:val="20"/>
          <w:szCs w:val="20"/>
        </w:rPr>
      </w:pPr>
    </w:p>
    <w:p w14:paraId="44EBA805" w14:textId="77777777" w:rsidR="0048474B" w:rsidRDefault="0048474B">
      <w:pPr>
        <w:pStyle w:val="BodyText"/>
        <w:kinsoku w:val="0"/>
        <w:overflowPunct w:val="0"/>
        <w:rPr>
          <w:sz w:val="20"/>
          <w:szCs w:val="20"/>
        </w:rPr>
      </w:pPr>
    </w:p>
    <w:p w14:paraId="1F99B464" w14:textId="77777777" w:rsidR="0048474B" w:rsidRDefault="00D54E2C">
      <w:pPr>
        <w:pStyle w:val="BodyText"/>
        <w:kinsoku w:val="0"/>
        <w:overflowPunct w:val="0"/>
        <w:spacing w:before="8"/>
        <w:rPr>
          <w:sz w:val="10"/>
          <w:szCs w:val="10"/>
        </w:rPr>
      </w:pPr>
      <w:r>
        <w:rPr>
          <w:noProof/>
        </w:rPr>
        <w:pict w14:anchorId="70AA8462">
          <v:shape id="_x0000_s1041" style="position:absolute;margin-left:1in;margin-top:8.3pt;width:264pt;height:1pt;z-index:251661312;mso-wrap-distance-left:0;mso-wrap-distance-right:0;mso-position-horizontal-relative:page;mso-position-vertical-relative:text" coordsize="5280,20" o:allowincell="f" path="m,hhl5279,e" filled="f" strokeweight=".15578mm">
            <v:path arrowok="t"/>
            <w10:wrap type="topAndBottom" anchorx="page"/>
          </v:shape>
        </w:pict>
      </w:r>
      <w:r>
        <w:rPr>
          <w:noProof/>
        </w:rPr>
        <w:pict w14:anchorId="58A58C0D">
          <v:shape id="_x0000_s1042" style="position:absolute;margin-left:353pt;margin-top:8.3pt;width:187.1pt;height:1pt;z-index:251662336;mso-wrap-distance-left:0;mso-wrap-distance-right:0;mso-position-horizontal-relative:page;mso-position-vertical-relative:text" coordsize="3742,20" o:allowincell="f" path="m,hhl3741,e" filled="f" strokeweight=".15578mm">
            <v:path arrowok="t"/>
            <w10:wrap type="topAndBottom" anchorx="page"/>
          </v:shape>
        </w:pict>
      </w:r>
    </w:p>
    <w:p w14:paraId="66AA1B5F" w14:textId="77777777" w:rsidR="0048474B" w:rsidRDefault="0048474B">
      <w:pPr>
        <w:pStyle w:val="BodyText"/>
        <w:tabs>
          <w:tab w:val="left" w:pos="5759"/>
        </w:tabs>
        <w:kinsoku w:val="0"/>
        <w:overflowPunct w:val="0"/>
        <w:spacing w:line="225" w:lineRule="exact"/>
        <w:ind w:left="120"/>
        <w:jc w:val="both"/>
      </w:pPr>
      <w:r>
        <w:t>Supply or Temporary</w:t>
      </w:r>
      <w:r>
        <w:rPr>
          <w:spacing w:val="-7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Pastor</w:t>
      </w:r>
      <w:r>
        <w:tab/>
        <w:t>Date</w:t>
      </w:r>
    </w:p>
    <w:p w14:paraId="26E8EA73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5076F693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7EDE3319" w14:textId="3CCE0847" w:rsidR="0048474B" w:rsidRDefault="0048474B">
      <w:pPr>
        <w:pStyle w:val="BodyText"/>
        <w:kinsoku w:val="0"/>
        <w:overflowPunct w:val="0"/>
        <w:spacing w:before="205" w:line="360" w:lineRule="auto"/>
        <w:ind w:left="119" w:right="116"/>
        <w:jc w:val="both"/>
      </w:pPr>
      <w:r>
        <w:t xml:space="preserve">One copy of the Form of Contract should be filed with the Session’s minutes; one copy forwarded to the contracted person; and one copy to the Committee on Pastoral Transition/Relational Ministry, Presbytery of Shenandoah, </w:t>
      </w:r>
      <w:r w:rsidR="0004266E">
        <w:t>P. O. Box 1146</w:t>
      </w:r>
      <w:r>
        <w:t>, Harrisonburg, VA 2280</w:t>
      </w:r>
      <w:r w:rsidR="0004266E">
        <w:t>3</w:t>
      </w:r>
      <w:r>
        <w:t>.</w:t>
      </w:r>
    </w:p>
    <w:p w14:paraId="2D5B5426" w14:textId="77777777" w:rsidR="0048474B" w:rsidRDefault="0048474B">
      <w:pPr>
        <w:pStyle w:val="BodyText"/>
        <w:kinsoku w:val="0"/>
        <w:overflowPunct w:val="0"/>
        <w:spacing w:before="6"/>
        <w:rPr>
          <w:sz w:val="33"/>
          <w:szCs w:val="33"/>
        </w:rPr>
      </w:pPr>
    </w:p>
    <w:p w14:paraId="23B7F845" w14:textId="77777777" w:rsidR="0048474B" w:rsidRDefault="0048474B">
      <w:pPr>
        <w:pStyle w:val="BodyText"/>
        <w:kinsoku w:val="0"/>
        <w:overflowPunct w:val="0"/>
        <w:spacing w:line="360" w:lineRule="auto"/>
        <w:ind w:left="119" w:right="117"/>
        <w:jc w:val="both"/>
      </w:pPr>
      <w:r>
        <w:t xml:space="preserve">This agreement may be terminated upon 30 </w:t>
      </w:r>
      <w:r w:rsidR="00761870">
        <w:t>days’ notice</w:t>
      </w:r>
      <w:r>
        <w:t xml:space="preserve"> by either party. Vacation and study leave, if accrued, to be paid in full at the time of termination of work.</w:t>
      </w:r>
    </w:p>
    <w:p w14:paraId="63BC26F6" w14:textId="77777777" w:rsidR="0048474B" w:rsidRDefault="0048474B">
      <w:pPr>
        <w:pStyle w:val="BodyText"/>
        <w:kinsoku w:val="0"/>
        <w:overflowPunct w:val="0"/>
        <w:rPr>
          <w:sz w:val="20"/>
          <w:szCs w:val="20"/>
        </w:rPr>
      </w:pPr>
    </w:p>
    <w:p w14:paraId="442F988A" w14:textId="77777777" w:rsidR="0048474B" w:rsidRDefault="0048474B">
      <w:pPr>
        <w:pStyle w:val="BodyText"/>
        <w:kinsoku w:val="0"/>
        <w:overflowPunct w:val="0"/>
        <w:rPr>
          <w:sz w:val="20"/>
          <w:szCs w:val="20"/>
        </w:rPr>
      </w:pPr>
    </w:p>
    <w:p w14:paraId="70FBB28F" w14:textId="77777777" w:rsidR="0048474B" w:rsidRDefault="00D54E2C">
      <w:pPr>
        <w:pStyle w:val="BodyText"/>
        <w:kinsoku w:val="0"/>
        <w:overflowPunct w:val="0"/>
        <w:spacing w:before="2"/>
        <w:rPr>
          <w:sz w:val="11"/>
          <w:szCs w:val="11"/>
        </w:rPr>
      </w:pPr>
      <w:r>
        <w:rPr>
          <w:noProof/>
        </w:rPr>
        <w:pict w14:anchorId="61FAB0A7">
          <v:shape id="_x0000_s1043" style="position:absolute;margin-left:71.95pt;margin-top:8.55pt;width:264pt;height:1pt;z-index:251663360;mso-wrap-distance-left:0;mso-wrap-distance-right:0;mso-position-horizontal-relative:page;mso-position-vertical-relative:text" coordsize="5280,20" o:allowincell="f" path="m,hhl5279,e" filled="f" strokeweight=".15578mm">
            <v:path arrowok="t"/>
            <w10:wrap type="topAndBottom" anchorx="page"/>
          </v:shape>
        </w:pict>
      </w:r>
      <w:r>
        <w:rPr>
          <w:noProof/>
        </w:rPr>
        <w:pict w14:anchorId="6957E004">
          <v:shape id="_x0000_s1044" style="position:absolute;margin-left:353pt;margin-top:8.55pt;width:187.1pt;height:1pt;z-index:251664384;mso-wrap-distance-left:0;mso-wrap-distance-right:0;mso-position-horizontal-relative:page;mso-position-vertical-relative:text" coordsize="3742,20" o:allowincell="f" path="m,hhl3741,e" filled="f" strokeweight=".15578mm">
            <v:path arrowok="t"/>
            <w10:wrap type="topAndBottom" anchorx="page"/>
          </v:shape>
        </w:pict>
      </w:r>
    </w:p>
    <w:p w14:paraId="02FDFC48" w14:textId="77777777" w:rsidR="0048474B" w:rsidRDefault="0048474B">
      <w:pPr>
        <w:pStyle w:val="BodyText"/>
        <w:tabs>
          <w:tab w:val="left" w:pos="9063"/>
        </w:tabs>
        <w:kinsoku w:val="0"/>
        <w:overflowPunct w:val="0"/>
        <w:spacing w:line="223" w:lineRule="exact"/>
        <w:ind w:left="119"/>
      </w:pPr>
      <w:r>
        <w:t>Approved by the Comm. on Pastoral</w:t>
      </w:r>
      <w:r>
        <w:rPr>
          <w:spacing w:val="-12"/>
        </w:rPr>
        <w:t xml:space="preserve"> </w:t>
      </w:r>
      <w:r>
        <w:t>Transition/Relational</w:t>
      </w:r>
      <w:r>
        <w:rPr>
          <w:spacing w:val="-4"/>
        </w:rPr>
        <w:t xml:space="preserve"> </w:t>
      </w:r>
      <w:r>
        <w:t>Ministry</w:t>
      </w:r>
      <w:r>
        <w:tab/>
        <w:t>Date</w:t>
      </w:r>
    </w:p>
    <w:p w14:paraId="64C41206" w14:textId="77777777" w:rsidR="0048474B" w:rsidRDefault="0048474B">
      <w:pPr>
        <w:pStyle w:val="BodyText"/>
        <w:tabs>
          <w:tab w:val="left" w:pos="9063"/>
        </w:tabs>
        <w:kinsoku w:val="0"/>
        <w:overflowPunct w:val="0"/>
        <w:spacing w:line="223" w:lineRule="exact"/>
        <w:ind w:left="119"/>
        <w:sectPr w:rsidR="0048474B">
          <w:pgSz w:w="12240" w:h="15840"/>
          <w:pgMar w:top="960" w:right="1320" w:bottom="280" w:left="1320" w:header="720" w:footer="720" w:gutter="0"/>
          <w:cols w:space="720" w:equalWidth="0">
            <w:col w:w="9600"/>
          </w:cols>
          <w:noEndnote/>
        </w:sectPr>
      </w:pPr>
    </w:p>
    <w:p w14:paraId="50F44F0A" w14:textId="77777777" w:rsidR="0048474B" w:rsidRDefault="0048474B">
      <w:pPr>
        <w:pStyle w:val="BodyText"/>
        <w:kinsoku w:val="0"/>
        <w:overflowPunct w:val="0"/>
        <w:rPr>
          <w:sz w:val="20"/>
          <w:szCs w:val="20"/>
        </w:rPr>
      </w:pPr>
    </w:p>
    <w:p w14:paraId="478921D4" w14:textId="77777777" w:rsidR="0048474B" w:rsidRDefault="0048474B">
      <w:pPr>
        <w:pStyle w:val="BodyText"/>
        <w:kinsoku w:val="0"/>
        <w:overflowPunct w:val="0"/>
        <w:rPr>
          <w:sz w:val="20"/>
          <w:szCs w:val="20"/>
        </w:rPr>
      </w:pPr>
    </w:p>
    <w:p w14:paraId="72E38AC5" w14:textId="77777777" w:rsidR="0048474B" w:rsidRDefault="0048474B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14:paraId="1E4F8FB8" w14:textId="77777777" w:rsidR="0048474B" w:rsidRDefault="0048474B">
      <w:pPr>
        <w:pStyle w:val="BodyText"/>
        <w:kinsoku w:val="0"/>
        <w:overflowPunct w:val="0"/>
        <w:spacing w:before="1"/>
        <w:ind w:left="3469" w:right="3469"/>
        <w:jc w:val="center"/>
      </w:pPr>
      <w:r>
        <w:t>GENERAL INFORMATION</w:t>
      </w:r>
    </w:p>
    <w:p w14:paraId="6D494BE6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2FF1B064" w14:textId="77777777" w:rsidR="0048474B" w:rsidRDefault="0048474B">
      <w:pPr>
        <w:pStyle w:val="BodyText"/>
        <w:kinsoku w:val="0"/>
        <w:overflowPunct w:val="0"/>
        <w:spacing w:before="1"/>
        <w:rPr>
          <w:sz w:val="20"/>
          <w:szCs w:val="20"/>
        </w:rPr>
      </w:pPr>
    </w:p>
    <w:p w14:paraId="6608AD4A" w14:textId="77777777" w:rsidR="0048474B" w:rsidRDefault="0048474B">
      <w:pPr>
        <w:pStyle w:val="BodyText"/>
        <w:kinsoku w:val="0"/>
        <w:overflowPunct w:val="0"/>
        <w:spacing w:before="1"/>
        <w:ind w:left="119" w:right="114"/>
        <w:jc w:val="both"/>
      </w:pPr>
      <w:r>
        <w:t xml:space="preserve">“When a congregation does not have a pastor, or while the pastor is unable to perform her or his duties, the Session, with the approval of presbytery, may obtain the services of a teaching elder, candidate, or ruling elder in a temporary pastoral relationship.” </w:t>
      </w:r>
      <w:r>
        <w:rPr>
          <w:i/>
          <w:iCs/>
        </w:rPr>
        <w:t xml:space="preserve">Book of Order </w:t>
      </w:r>
      <w:r>
        <w:t>G-2.0504b. “Titles and terms of service for temporary relationships shall be determined by the</w:t>
      </w:r>
      <w:r>
        <w:rPr>
          <w:spacing w:val="-19"/>
        </w:rPr>
        <w:t xml:space="preserve"> </w:t>
      </w:r>
      <w:r>
        <w:t>presbytery.”</w:t>
      </w:r>
    </w:p>
    <w:p w14:paraId="75ECDC3A" w14:textId="77777777" w:rsidR="0048474B" w:rsidRDefault="0048474B">
      <w:pPr>
        <w:pStyle w:val="BodyText"/>
        <w:kinsoku w:val="0"/>
        <w:overflowPunct w:val="0"/>
      </w:pPr>
    </w:p>
    <w:p w14:paraId="1AC98FF0" w14:textId="77777777" w:rsidR="0048474B" w:rsidRDefault="0048474B">
      <w:pPr>
        <w:pStyle w:val="BodyText"/>
        <w:kinsoku w:val="0"/>
        <w:overflowPunct w:val="0"/>
        <w:ind w:left="119"/>
        <w:jc w:val="both"/>
      </w:pPr>
      <w:r>
        <w:t xml:space="preserve">For specific information, please consult the following:  </w:t>
      </w:r>
      <w:r>
        <w:rPr>
          <w:i/>
          <w:iCs/>
        </w:rPr>
        <w:t xml:space="preserve">Book of Order </w:t>
      </w:r>
      <w:r>
        <w:t>G-2.0504.</w:t>
      </w:r>
    </w:p>
    <w:p w14:paraId="41A3AF32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3F84F62B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6AE4A3C3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606B6F5E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149C48FC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4AA8AB3C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43BE05C6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6BF042C3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7B3E17C4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1822ADD2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05730F42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2A1D12C5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3865E775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386D4FD1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549BD65F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797BE55B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211AD503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1D6A9ECC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1E5AAF42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180244D4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2A17484B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5A3D1F77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75ECF73D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1ED5C54A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09FE718A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015683D1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6F0BA3BE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2C95A06B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0337F993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156E2192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3D0A951D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5A07576B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66B19490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459D3958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3BADC76D" w14:textId="77777777" w:rsidR="0048474B" w:rsidRDefault="0048474B">
      <w:pPr>
        <w:pStyle w:val="BodyText"/>
        <w:kinsoku w:val="0"/>
        <w:overflowPunct w:val="0"/>
        <w:rPr>
          <w:sz w:val="24"/>
          <w:szCs w:val="24"/>
        </w:rPr>
      </w:pPr>
    </w:p>
    <w:p w14:paraId="14C86E00" w14:textId="77777777" w:rsidR="0048474B" w:rsidRDefault="0048474B">
      <w:pPr>
        <w:pStyle w:val="BodyText"/>
        <w:kinsoku w:val="0"/>
        <w:overflowPunct w:val="0"/>
        <w:spacing w:before="203"/>
        <w:ind w:right="115"/>
        <w:jc w:val="right"/>
      </w:pPr>
      <w:r>
        <w:t>Revised 07/07/2015</w:t>
      </w:r>
    </w:p>
    <w:sectPr w:rsidR="0048474B">
      <w:pgSz w:w="12240" w:h="15840"/>
      <w:pgMar w:top="150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"/>
      <w:lvlJc w:val="left"/>
      <w:pPr>
        <w:ind w:left="2980" w:hanging="721"/>
      </w:pPr>
      <w:rPr>
        <w:rFonts w:ascii="Wingdings" w:hAnsi="Wingdings"/>
        <w:b w:val="0"/>
        <w:w w:val="100"/>
        <w:sz w:val="22"/>
      </w:rPr>
    </w:lvl>
    <w:lvl w:ilvl="1">
      <w:numFmt w:val="bullet"/>
      <w:lvlText w:val="•"/>
      <w:lvlJc w:val="left"/>
      <w:pPr>
        <w:ind w:left="3640" w:hanging="721"/>
      </w:pPr>
    </w:lvl>
    <w:lvl w:ilvl="2">
      <w:numFmt w:val="bullet"/>
      <w:lvlText w:val="•"/>
      <w:lvlJc w:val="left"/>
      <w:pPr>
        <w:ind w:left="4300" w:hanging="721"/>
      </w:pPr>
    </w:lvl>
    <w:lvl w:ilvl="3">
      <w:numFmt w:val="bullet"/>
      <w:lvlText w:val="•"/>
      <w:lvlJc w:val="left"/>
      <w:pPr>
        <w:ind w:left="4960" w:hanging="721"/>
      </w:pPr>
    </w:lvl>
    <w:lvl w:ilvl="4">
      <w:numFmt w:val="bullet"/>
      <w:lvlText w:val="•"/>
      <w:lvlJc w:val="left"/>
      <w:pPr>
        <w:ind w:left="5620" w:hanging="721"/>
      </w:pPr>
    </w:lvl>
    <w:lvl w:ilvl="5">
      <w:numFmt w:val="bullet"/>
      <w:lvlText w:val="•"/>
      <w:lvlJc w:val="left"/>
      <w:pPr>
        <w:ind w:left="6280" w:hanging="721"/>
      </w:pPr>
    </w:lvl>
    <w:lvl w:ilvl="6">
      <w:numFmt w:val="bullet"/>
      <w:lvlText w:val="•"/>
      <w:lvlJc w:val="left"/>
      <w:pPr>
        <w:ind w:left="6940" w:hanging="721"/>
      </w:pPr>
    </w:lvl>
    <w:lvl w:ilvl="7">
      <w:numFmt w:val="bullet"/>
      <w:lvlText w:val="•"/>
      <w:lvlJc w:val="left"/>
      <w:pPr>
        <w:ind w:left="7600" w:hanging="721"/>
      </w:pPr>
    </w:lvl>
    <w:lvl w:ilvl="8">
      <w:numFmt w:val="bullet"/>
      <w:lvlText w:val="•"/>
      <w:lvlJc w:val="left"/>
      <w:pPr>
        <w:ind w:left="8260" w:hanging="721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460" w:hanging="2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660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651" w:hanging="360"/>
      </w:pPr>
    </w:lvl>
    <w:lvl w:ilvl="3">
      <w:numFmt w:val="bullet"/>
      <w:lvlText w:val="•"/>
      <w:lvlJc w:val="left"/>
      <w:pPr>
        <w:ind w:left="2642" w:hanging="360"/>
      </w:pPr>
    </w:lvl>
    <w:lvl w:ilvl="4">
      <w:numFmt w:val="bullet"/>
      <w:lvlText w:val="•"/>
      <w:lvlJc w:val="left"/>
      <w:pPr>
        <w:ind w:left="3633" w:hanging="360"/>
      </w:pPr>
    </w:lvl>
    <w:lvl w:ilvl="5">
      <w:numFmt w:val="bullet"/>
      <w:lvlText w:val="•"/>
      <w:lvlJc w:val="left"/>
      <w:pPr>
        <w:ind w:left="4624" w:hanging="360"/>
      </w:pPr>
    </w:lvl>
    <w:lvl w:ilvl="6">
      <w:numFmt w:val="bullet"/>
      <w:lvlText w:val="•"/>
      <w:lvlJc w:val="left"/>
      <w:pPr>
        <w:ind w:left="5615" w:hanging="360"/>
      </w:pPr>
    </w:lvl>
    <w:lvl w:ilvl="7">
      <w:numFmt w:val="bullet"/>
      <w:lvlText w:val="•"/>
      <w:lvlJc w:val="left"/>
      <w:pPr>
        <w:ind w:left="6606" w:hanging="360"/>
      </w:pPr>
    </w:lvl>
    <w:lvl w:ilvl="8">
      <w:numFmt w:val="bullet"/>
      <w:lvlText w:val="•"/>
      <w:lvlJc w:val="left"/>
      <w:pPr>
        <w:ind w:left="759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61870"/>
    <w:rsid w:val="0004266E"/>
    <w:rsid w:val="002838F2"/>
    <w:rsid w:val="0048474B"/>
    <w:rsid w:val="00761870"/>
    <w:rsid w:val="00AD2952"/>
    <w:rsid w:val="00C4187F"/>
    <w:rsid w:val="00CB6CB3"/>
    <w:rsid w:val="00D5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ocId w14:val="26A4DC50"/>
  <w14:defaultImageDpi w14:val="0"/>
  <w15:docId w15:val="{DAB99C0E-AD0C-4898-AD9B-73E8EF6A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for Temporary Relations</vt:lpstr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 Temporary Relations</dc:title>
  <dc:subject/>
  <dc:creator>Com Admin</dc:creator>
  <cp:keywords/>
  <dc:description/>
  <cp:lastModifiedBy>Donna Lanaghan</cp:lastModifiedBy>
  <cp:revision>3</cp:revision>
  <cp:lastPrinted>2022-03-02T16:38:00Z</cp:lastPrinted>
  <dcterms:created xsi:type="dcterms:W3CDTF">2022-03-02T16:38:00Z</dcterms:created>
  <dcterms:modified xsi:type="dcterms:W3CDTF">2022-03-02T16:57:00Z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